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00B1" w:rsidRDefault="00631400">
      <w:pPr>
        <w:spacing w:line="360" w:lineRule="auto"/>
        <w:rPr>
          <w:rFonts w:ascii="黑体" w:eastAsia="黑体" w:hAnsi="黑体" w:cs="宋体"/>
          <w:kern w:val="0"/>
          <w:sz w:val="32"/>
          <w:szCs w:val="32"/>
        </w:rPr>
      </w:pPr>
      <w:r>
        <w:rPr>
          <w:rFonts w:ascii="黑体" w:eastAsia="黑体" w:hAnsi="黑体" w:cs="宋体" w:hint="eastAsia"/>
          <w:kern w:val="0"/>
          <w:sz w:val="32"/>
          <w:szCs w:val="32"/>
        </w:rPr>
        <w:t>附件</w:t>
      </w:r>
      <w:r>
        <w:rPr>
          <w:rFonts w:ascii="黑体" w:eastAsia="黑体" w:hAnsi="黑体" w:cs="宋体"/>
          <w:kern w:val="0"/>
          <w:sz w:val="32"/>
          <w:szCs w:val="32"/>
        </w:rPr>
        <w:t>1</w:t>
      </w:r>
    </w:p>
    <w:p w:rsidR="008700B1" w:rsidRDefault="008700B1">
      <w:pPr>
        <w:spacing w:line="360" w:lineRule="auto"/>
        <w:rPr>
          <w:rFonts w:ascii="黑体" w:eastAsia="黑体" w:hAnsi="黑体" w:cs="宋体"/>
          <w:kern w:val="0"/>
          <w:sz w:val="32"/>
          <w:szCs w:val="28"/>
        </w:rPr>
      </w:pPr>
    </w:p>
    <w:p w:rsidR="00E9189E" w:rsidRDefault="00985FCE" w:rsidP="00E9189E">
      <w:pPr>
        <w:spacing w:line="360" w:lineRule="auto"/>
        <w:jc w:val="center"/>
        <w:rPr>
          <w:rFonts w:ascii="宋体" w:eastAsia="宋体" w:hAnsi="宋体" w:cs="Times New Roman"/>
          <w:b/>
          <w:sz w:val="40"/>
          <w:szCs w:val="44"/>
        </w:rPr>
      </w:pPr>
      <w:r w:rsidRPr="00E9189E">
        <w:rPr>
          <w:rFonts w:ascii="宋体" w:eastAsia="宋体" w:hAnsi="宋体" w:cs="Times New Roman" w:hint="eastAsia"/>
          <w:b/>
          <w:sz w:val="40"/>
          <w:szCs w:val="44"/>
        </w:rPr>
        <w:t>2</w:t>
      </w:r>
      <w:r w:rsidRPr="00E9189E">
        <w:rPr>
          <w:rFonts w:ascii="宋体" w:eastAsia="宋体" w:hAnsi="宋体" w:cs="Times New Roman"/>
          <w:b/>
          <w:sz w:val="40"/>
          <w:szCs w:val="44"/>
        </w:rPr>
        <w:t>025</w:t>
      </w:r>
      <w:r w:rsidRPr="00E9189E">
        <w:rPr>
          <w:rFonts w:ascii="宋体" w:eastAsia="宋体" w:hAnsi="宋体" w:cs="Times New Roman" w:hint="eastAsia"/>
          <w:b/>
          <w:sz w:val="40"/>
          <w:szCs w:val="44"/>
        </w:rPr>
        <w:t>年</w:t>
      </w:r>
      <w:r w:rsidR="00631400" w:rsidRPr="00E9189E">
        <w:rPr>
          <w:rFonts w:ascii="宋体" w:eastAsia="宋体" w:hAnsi="宋体" w:cs="Times New Roman"/>
          <w:b/>
          <w:sz w:val="40"/>
          <w:szCs w:val="44"/>
        </w:rPr>
        <w:t>武汉大学</w:t>
      </w:r>
      <w:r w:rsidRPr="00E9189E">
        <w:rPr>
          <w:rFonts w:ascii="宋体" w:eastAsia="宋体" w:hAnsi="宋体" w:cs="Times New Roman" w:hint="eastAsia"/>
          <w:b/>
          <w:sz w:val="40"/>
          <w:szCs w:val="44"/>
        </w:rPr>
        <w:t>本科教育质量建设综合改革</w:t>
      </w:r>
    </w:p>
    <w:p w:rsidR="008700B1" w:rsidRPr="00E9189E" w:rsidRDefault="00985FCE" w:rsidP="00E9189E">
      <w:pPr>
        <w:spacing w:line="360" w:lineRule="auto"/>
        <w:jc w:val="center"/>
        <w:rPr>
          <w:rFonts w:ascii="宋体" w:eastAsia="宋体" w:hAnsi="宋体" w:cs="Times New Roman"/>
          <w:b/>
          <w:sz w:val="40"/>
          <w:szCs w:val="44"/>
        </w:rPr>
      </w:pPr>
      <w:r w:rsidRPr="00E9189E">
        <w:rPr>
          <w:rFonts w:ascii="宋体" w:eastAsia="宋体" w:hAnsi="宋体" w:cs="Times New Roman" w:hint="eastAsia"/>
          <w:b/>
          <w:sz w:val="40"/>
          <w:szCs w:val="44"/>
        </w:rPr>
        <w:t>项目</w:t>
      </w:r>
      <w:r w:rsidR="00631400" w:rsidRPr="00E9189E">
        <w:rPr>
          <w:rFonts w:ascii="宋体" w:eastAsia="宋体" w:hAnsi="宋体" w:cs="Times New Roman"/>
          <w:b/>
          <w:sz w:val="40"/>
          <w:szCs w:val="44"/>
        </w:rPr>
        <w:t>指南</w:t>
      </w:r>
    </w:p>
    <w:p w:rsidR="008700B1" w:rsidRDefault="008700B1">
      <w:pPr>
        <w:spacing w:line="360" w:lineRule="auto"/>
        <w:jc w:val="center"/>
        <w:rPr>
          <w:rFonts w:ascii="宋体" w:eastAsia="宋体" w:hAnsi="宋体" w:cs="Times New Roman"/>
          <w:b/>
          <w:sz w:val="44"/>
          <w:szCs w:val="44"/>
        </w:rPr>
      </w:pPr>
    </w:p>
    <w:p w:rsidR="008700B1" w:rsidRDefault="00631400" w:rsidP="000D77F9">
      <w:pPr>
        <w:spacing w:line="60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为进一步加强我校专业建设，持续提升</w:t>
      </w:r>
      <w:r>
        <w:rPr>
          <w:rFonts w:ascii="仿宋" w:eastAsia="仿宋" w:hAnsi="仿宋" w:cs="Times New Roman"/>
          <w:sz w:val="32"/>
          <w:szCs w:val="32"/>
        </w:rPr>
        <w:t>本科人才培养质量，</w:t>
      </w:r>
      <w:r>
        <w:rPr>
          <w:rFonts w:ascii="仿宋" w:eastAsia="仿宋" w:hAnsi="仿宋" w:cs="Times New Roman" w:hint="eastAsia"/>
          <w:sz w:val="32"/>
          <w:szCs w:val="32"/>
        </w:rPr>
        <w:t>学校</w:t>
      </w:r>
      <w:r>
        <w:rPr>
          <w:rFonts w:ascii="仿宋" w:eastAsia="仿宋" w:hAnsi="仿宋" w:cs="Times New Roman"/>
          <w:sz w:val="32"/>
          <w:szCs w:val="32"/>
        </w:rPr>
        <w:t>特</w:t>
      </w:r>
      <w:r w:rsidR="007776D4">
        <w:rPr>
          <w:rFonts w:ascii="仿宋" w:eastAsia="仿宋" w:hAnsi="仿宋" w:cs="Times New Roman" w:hint="eastAsia"/>
          <w:sz w:val="32"/>
          <w:szCs w:val="32"/>
        </w:rPr>
        <w:t>制定《武汉大学本科教育质量建设综合改革项目</w:t>
      </w:r>
      <w:r>
        <w:rPr>
          <w:rFonts w:ascii="仿宋" w:eastAsia="仿宋" w:hAnsi="仿宋" w:cs="Times New Roman" w:hint="eastAsia"/>
          <w:sz w:val="32"/>
          <w:szCs w:val="32"/>
        </w:rPr>
        <w:t>指南》，鼓励和支持教师开展本科教育教学改革。</w:t>
      </w:r>
    </w:p>
    <w:p w:rsidR="007776D4" w:rsidRPr="00CE2DAC" w:rsidRDefault="00631400" w:rsidP="000D77F9">
      <w:pPr>
        <w:spacing w:line="600" w:lineRule="exact"/>
        <w:ind w:firstLineChars="200" w:firstLine="643"/>
        <w:rPr>
          <w:rFonts w:ascii="黑体" w:eastAsia="黑体" w:hAnsi="黑体" w:cs="Times New Roman"/>
          <w:b/>
          <w:sz w:val="32"/>
          <w:szCs w:val="32"/>
        </w:rPr>
      </w:pPr>
      <w:r w:rsidRPr="00CE2DAC">
        <w:rPr>
          <w:rFonts w:ascii="黑体" w:eastAsia="黑体" w:hAnsi="黑体" w:cs="Times New Roman" w:hint="eastAsia"/>
          <w:b/>
          <w:sz w:val="32"/>
          <w:szCs w:val="32"/>
        </w:rPr>
        <w:t>一、</w:t>
      </w:r>
      <w:r w:rsidR="007776D4" w:rsidRPr="00CE2DAC">
        <w:rPr>
          <w:rFonts w:ascii="黑体" w:eastAsia="黑体" w:hAnsi="黑体" w:cs="Times New Roman" w:hint="eastAsia"/>
          <w:b/>
          <w:sz w:val="32"/>
          <w:szCs w:val="32"/>
        </w:rPr>
        <w:t>子项目选题</w:t>
      </w:r>
    </w:p>
    <w:p w:rsidR="007776D4" w:rsidRDefault="007776D4" w:rsidP="000D77F9">
      <w:pPr>
        <w:spacing w:line="600" w:lineRule="exact"/>
        <w:ind w:firstLineChars="200" w:firstLine="643"/>
        <w:rPr>
          <w:rFonts w:ascii="仿宋" w:eastAsia="仿宋" w:hAnsi="仿宋" w:cs="Times New Roman"/>
          <w:sz w:val="32"/>
          <w:szCs w:val="32"/>
        </w:rPr>
      </w:pPr>
      <w:bookmarkStart w:id="0" w:name="OLE_LINK10"/>
      <w:bookmarkStart w:id="1" w:name="OLE_LINK11"/>
      <w:bookmarkStart w:id="2" w:name="OLE_LINK51"/>
      <w:bookmarkStart w:id="3" w:name="OLE_LINK52"/>
      <w:bookmarkStart w:id="4" w:name="OLE_LINK43"/>
      <w:r>
        <w:rPr>
          <w:rFonts w:ascii="仿宋" w:eastAsia="仿宋" w:hAnsi="仿宋" w:cs="Times New Roman" w:hint="eastAsia"/>
          <w:b/>
          <w:sz w:val="32"/>
          <w:szCs w:val="32"/>
        </w:rPr>
        <w:t>（一）拔尖创新人才培养改革研究项目</w:t>
      </w:r>
    </w:p>
    <w:p w:rsidR="007776D4" w:rsidRDefault="007776D4" w:rsidP="000D77F9">
      <w:pPr>
        <w:spacing w:line="60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（二）课程思政教育改革研究项目</w:t>
      </w:r>
    </w:p>
    <w:p w:rsidR="007776D4" w:rsidRDefault="007776D4" w:rsidP="000D77F9">
      <w:pPr>
        <w:spacing w:line="600" w:lineRule="exact"/>
        <w:ind w:firstLineChars="200" w:firstLine="643"/>
        <w:rPr>
          <w:rFonts w:ascii="仿宋" w:eastAsia="仿宋" w:hAnsi="仿宋" w:cs="Times New Roman"/>
          <w:sz w:val="32"/>
          <w:szCs w:val="32"/>
        </w:rPr>
      </w:pPr>
      <w:r>
        <w:rPr>
          <w:rFonts w:ascii="仿宋" w:eastAsia="仿宋" w:hAnsi="仿宋" w:cs="Times New Roman" w:hint="eastAsia"/>
          <w:b/>
          <w:sz w:val="32"/>
          <w:szCs w:val="32"/>
        </w:rPr>
        <w:t>（三）数智教育建设项目</w:t>
      </w:r>
    </w:p>
    <w:p w:rsidR="007776D4" w:rsidRDefault="007776D4" w:rsidP="000D77F9">
      <w:pPr>
        <w:spacing w:line="600" w:lineRule="exact"/>
        <w:ind w:firstLineChars="300" w:firstLine="964"/>
        <w:rPr>
          <w:rFonts w:ascii="仿宋" w:eastAsia="仿宋" w:hAnsi="仿宋" w:cs="Times New Roman"/>
          <w:sz w:val="32"/>
          <w:szCs w:val="32"/>
        </w:rPr>
      </w:pPr>
      <w:r>
        <w:rPr>
          <w:rFonts w:ascii="仿宋" w:eastAsia="仿宋" w:hAnsi="仿宋" w:cs="Times New Roman" w:hint="eastAsia"/>
          <w:b/>
          <w:sz w:val="32"/>
          <w:szCs w:val="32"/>
        </w:rPr>
        <w:t>1</w:t>
      </w:r>
      <w:r>
        <w:rPr>
          <w:rFonts w:ascii="仿宋" w:eastAsia="仿宋" w:hAnsi="仿宋" w:cs="Times New Roman"/>
          <w:b/>
          <w:sz w:val="32"/>
          <w:szCs w:val="32"/>
        </w:rPr>
        <w:t>.</w:t>
      </w:r>
      <w:r>
        <w:rPr>
          <w:rFonts w:ascii="仿宋" w:eastAsia="仿宋" w:hAnsi="仿宋" w:cs="Times New Roman" w:hint="eastAsia"/>
          <w:b/>
          <w:sz w:val="32"/>
          <w:szCs w:val="32"/>
        </w:rPr>
        <w:t>数智教育教学要素建设项目</w:t>
      </w:r>
    </w:p>
    <w:p w:rsidR="007776D4" w:rsidRDefault="007776D4" w:rsidP="000D77F9">
      <w:pPr>
        <w:spacing w:line="600" w:lineRule="exact"/>
        <w:ind w:firstLineChars="300" w:firstLine="960"/>
        <w:rPr>
          <w:rFonts w:ascii="仿宋" w:eastAsia="仿宋" w:hAnsi="仿宋" w:cs="Times New Roman"/>
          <w:sz w:val="32"/>
          <w:szCs w:val="32"/>
        </w:rPr>
      </w:pPr>
      <w:bookmarkStart w:id="5" w:name="OLE_LINK29"/>
      <w:bookmarkStart w:id="6" w:name="OLE_LINK30"/>
      <w:bookmarkStart w:id="7" w:name="OLE_LINK31"/>
      <w:r>
        <w:rPr>
          <w:rFonts w:ascii="仿宋" w:eastAsia="仿宋" w:hAnsi="仿宋" w:cs="Times New Roman" w:hint="eastAsia"/>
          <w:bCs/>
          <w:sz w:val="32"/>
          <w:szCs w:val="32"/>
        </w:rPr>
        <w:t>（1）</w:t>
      </w:r>
      <w:bookmarkStart w:id="8" w:name="OLE_LINK12"/>
      <w:bookmarkStart w:id="9" w:name="OLE_LINK15"/>
      <w:r>
        <w:rPr>
          <w:rFonts w:ascii="仿宋" w:eastAsia="仿宋" w:hAnsi="仿宋" w:cs="Times New Roman" w:hint="eastAsia"/>
          <w:bCs/>
          <w:sz w:val="32"/>
          <w:szCs w:val="32"/>
        </w:rPr>
        <w:t>数智教材建设项目</w:t>
      </w:r>
    </w:p>
    <w:bookmarkEnd w:id="5"/>
    <w:bookmarkEnd w:id="6"/>
    <w:bookmarkEnd w:id="7"/>
    <w:bookmarkEnd w:id="8"/>
    <w:bookmarkEnd w:id="9"/>
    <w:p w:rsidR="007776D4" w:rsidRPr="00424550" w:rsidRDefault="007776D4" w:rsidP="000D77F9">
      <w:pPr>
        <w:spacing w:line="600" w:lineRule="exact"/>
        <w:ind w:firstLineChars="300" w:firstLine="960"/>
        <w:rPr>
          <w:rFonts w:ascii="仿宋" w:eastAsia="仿宋" w:hAnsi="仿宋" w:cs="Times New Roman"/>
          <w:b/>
          <w:sz w:val="32"/>
          <w:szCs w:val="32"/>
        </w:rPr>
      </w:pPr>
      <w:r>
        <w:rPr>
          <w:rFonts w:ascii="仿宋" w:eastAsia="仿宋" w:hAnsi="仿宋" w:cs="Times New Roman" w:hint="eastAsia"/>
          <w:sz w:val="32"/>
          <w:szCs w:val="32"/>
        </w:rPr>
        <w:t>（2）</w:t>
      </w:r>
      <w:r>
        <w:rPr>
          <w:rFonts w:ascii="仿宋" w:eastAsia="仿宋" w:hAnsi="仿宋" w:cs="Times New Roman" w:hint="eastAsia"/>
          <w:bCs/>
          <w:sz w:val="32"/>
          <w:szCs w:val="32"/>
        </w:rPr>
        <w:t>专</w:t>
      </w:r>
      <w:r>
        <w:rPr>
          <w:rFonts w:ascii="仿宋" w:eastAsia="仿宋" w:hAnsi="仿宋" w:cs="Times New Roman" w:hint="eastAsia"/>
          <w:sz w:val="32"/>
          <w:szCs w:val="32"/>
        </w:rPr>
        <w:t>业知识图谱建设项目</w:t>
      </w:r>
      <w:r w:rsidR="00424550" w:rsidRPr="00424550">
        <w:rPr>
          <w:rFonts w:ascii="仿宋" w:eastAsia="仿宋" w:hAnsi="仿宋" w:cs="Times New Roman" w:hint="eastAsia"/>
          <w:b/>
          <w:sz w:val="32"/>
          <w:szCs w:val="32"/>
        </w:rPr>
        <w:t>（</w:t>
      </w:r>
      <w:r w:rsidRPr="00424550">
        <w:rPr>
          <w:rFonts w:ascii="仿宋" w:eastAsia="仿宋" w:hAnsi="仿宋" w:cs="Times New Roman" w:hint="eastAsia"/>
          <w:b/>
          <w:sz w:val="32"/>
          <w:szCs w:val="32"/>
        </w:rPr>
        <w:t>仅限一流本科专业建设项目/一流本科专业培育项目</w:t>
      </w:r>
      <w:r w:rsidR="00B81985" w:rsidRPr="00424550">
        <w:rPr>
          <w:rFonts w:ascii="仿宋" w:eastAsia="仿宋" w:hAnsi="仿宋" w:cs="Times New Roman" w:hint="eastAsia"/>
          <w:b/>
          <w:sz w:val="32"/>
          <w:szCs w:val="32"/>
        </w:rPr>
        <w:t>申报</w:t>
      </w:r>
      <w:r w:rsidR="00424550" w:rsidRPr="00424550">
        <w:rPr>
          <w:rFonts w:ascii="仿宋" w:eastAsia="仿宋" w:hAnsi="仿宋" w:cs="Times New Roman" w:hint="eastAsia"/>
          <w:b/>
          <w:sz w:val="32"/>
          <w:szCs w:val="32"/>
        </w:rPr>
        <w:t>）</w:t>
      </w:r>
    </w:p>
    <w:p w:rsidR="007776D4" w:rsidRPr="00B81985" w:rsidRDefault="007776D4" w:rsidP="000D77F9">
      <w:pPr>
        <w:spacing w:line="600" w:lineRule="exact"/>
        <w:ind w:firstLineChars="300" w:firstLine="960"/>
        <w:rPr>
          <w:rFonts w:ascii="仿宋" w:eastAsia="仿宋" w:hAnsi="仿宋" w:cs="Times New Roman"/>
          <w:b/>
          <w:sz w:val="32"/>
          <w:szCs w:val="32"/>
        </w:rPr>
      </w:pPr>
      <w:bookmarkStart w:id="10" w:name="OLE_LINK44"/>
      <w:bookmarkStart w:id="11" w:name="OLE_LINK45"/>
      <w:bookmarkStart w:id="12" w:name="OLE_LINK49"/>
      <w:r>
        <w:rPr>
          <w:rFonts w:ascii="仿宋" w:eastAsia="仿宋" w:hAnsi="仿宋" w:cs="Times New Roman" w:hint="eastAsia"/>
          <w:sz w:val="32"/>
          <w:szCs w:val="32"/>
        </w:rPr>
        <w:t>（3）课程知识图谱建设项目（专业教育课程）</w:t>
      </w:r>
      <w:r w:rsidR="00983E9A">
        <w:rPr>
          <w:rFonts w:ascii="仿宋" w:eastAsia="仿宋" w:hAnsi="仿宋" w:cs="Times New Roman" w:hint="eastAsia"/>
          <w:b/>
          <w:sz w:val="32"/>
          <w:szCs w:val="32"/>
        </w:rPr>
        <w:t>（</w:t>
      </w:r>
      <w:r w:rsidR="00B81985" w:rsidRPr="007776D4">
        <w:rPr>
          <w:rFonts w:ascii="仿宋" w:eastAsia="仿宋" w:hAnsi="仿宋" w:cs="Times New Roman" w:hint="eastAsia"/>
          <w:b/>
          <w:sz w:val="32"/>
          <w:szCs w:val="32"/>
        </w:rPr>
        <w:t>仅限一流本科专业建设项目/一流本科专业培育项目</w:t>
      </w:r>
      <w:r w:rsidR="00B81985">
        <w:rPr>
          <w:rFonts w:ascii="仿宋" w:eastAsia="仿宋" w:hAnsi="仿宋" w:cs="Times New Roman" w:hint="eastAsia"/>
          <w:b/>
          <w:sz w:val="32"/>
          <w:szCs w:val="32"/>
        </w:rPr>
        <w:t>申报</w:t>
      </w:r>
      <w:r w:rsidR="00983E9A">
        <w:rPr>
          <w:rFonts w:ascii="仿宋" w:eastAsia="仿宋" w:hAnsi="仿宋" w:cs="Times New Roman" w:hint="eastAsia"/>
          <w:b/>
          <w:sz w:val="32"/>
          <w:szCs w:val="32"/>
        </w:rPr>
        <w:t>）</w:t>
      </w:r>
    </w:p>
    <w:p w:rsidR="007776D4" w:rsidRPr="00B81985" w:rsidRDefault="007776D4" w:rsidP="000D77F9">
      <w:pPr>
        <w:spacing w:line="600" w:lineRule="exact"/>
        <w:ind w:firstLineChars="300" w:firstLine="960"/>
        <w:rPr>
          <w:rFonts w:ascii="仿宋" w:eastAsia="仿宋" w:hAnsi="仿宋" w:cs="Times New Roman"/>
          <w:b/>
          <w:sz w:val="32"/>
          <w:szCs w:val="32"/>
        </w:rPr>
      </w:pPr>
      <w:bookmarkStart w:id="13" w:name="OLE_LINK50"/>
      <w:bookmarkStart w:id="14" w:name="OLE_LINK53"/>
      <w:bookmarkStart w:id="15" w:name="OLE_LINK54"/>
      <w:bookmarkEnd w:id="10"/>
      <w:bookmarkEnd w:id="11"/>
      <w:bookmarkEnd w:id="12"/>
      <w:r>
        <w:rPr>
          <w:rFonts w:ascii="仿宋" w:eastAsia="仿宋" w:hAnsi="仿宋" w:cs="Times New Roman" w:hint="eastAsia"/>
          <w:sz w:val="32"/>
          <w:szCs w:val="32"/>
        </w:rPr>
        <w:t>（</w:t>
      </w:r>
      <w:r>
        <w:rPr>
          <w:rFonts w:ascii="仿宋" w:eastAsia="仿宋" w:hAnsi="仿宋" w:cs="Times New Roman"/>
          <w:sz w:val="32"/>
          <w:szCs w:val="32"/>
        </w:rPr>
        <w:t>4</w:t>
      </w:r>
      <w:r>
        <w:rPr>
          <w:rFonts w:ascii="仿宋" w:eastAsia="仿宋" w:hAnsi="仿宋" w:cs="Times New Roman" w:hint="eastAsia"/>
          <w:sz w:val="32"/>
          <w:szCs w:val="32"/>
        </w:rPr>
        <w:t>）课程知识图谱建设项目（公共基础课程）</w:t>
      </w:r>
      <w:r w:rsidR="00983E9A">
        <w:rPr>
          <w:rFonts w:ascii="仿宋" w:eastAsia="仿宋" w:hAnsi="仿宋" w:cs="Times New Roman" w:hint="eastAsia"/>
          <w:b/>
          <w:sz w:val="32"/>
          <w:szCs w:val="32"/>
        </w:rPr>
        <w:t>（</w:t>
      </w:r>
      <w:r w:rsidR="00B81985" w:rsidRPr="007776D4">
        <w:rPr>
          <w:rFonts w:ascii="仿宋" w:eastAsia="仿宋" w:hAnsi="仿宋" w:cs="Times New Roman" w:hint="eastAsia"/>
          <w:b/>
          <w:sz w:val="32"/>
          <w:szCs w:val="32"/>
        </w:rPr>
        <w:t>仅限</w:t>
      </w:r>
      <w:r w:rsidR="00B81985">
        <w:rPr>
          <w:rFonts w:ascii="仿宋" w:eastAsia="仿宋" w:hAnsi="仿宋" w:cs="Times New Roman" w:hint="eastAsia"/>
          <w:b/>
          <w:sz w:val="32"/>
          <w:szCs w:val="32"/>
        </w:rPr>
        <w:t>公共基础类建设</w:t>
      </w:r>
      <w:r w:rsidR="00B81985" w:rsidRPr="007776D4">
        <w:rPr>
          <w:rFonts w:ascii="仿宋" w:eastAsia="仿宋" w:hAnsi="仿宋" w:cs="Times New Roman" w:hint="eastAsia"/>
          <w:b/>
          <w:sz w:val="32"/>
          <w:szCs w:val="32"/>
        </w:rPr>
        <w:t>项目</w:t>
      </w:r>
      <w:r w:rsidR="00B81985">
        <w:rPr>
          <w:rFonts w:ascii="仿宋" w:eastAsia="仿宋" w:hAnsi="仿宋" w:cs="Times New Roman" w:hint="eastAsia"/>
          <w:b/>
          <w:sz w:val="32"/>
          <w:szCs w:val="32"/>
        </w:rPr>
        <w:t>申报</w:t>
      </w:r>
      <w:r w:rsidR="00983E9A">
        <w:rPr>
          <w:rFonts w:ascii="仿宋" w:eastAsia="仿宋" w:hAnsi="仿宋" w:cs="Times New Roman" w:hint="eastAsia"/>
          <w:b/>
          <w:sz w:val="32"/>
          <w:szCs w:val="32"/>
        </w:rPr>
        <w:t>）</w:t>
      </w:r>
    </w:p>
    <w:p w:rsidR="007776D4" w:rsidRDefault="007776D4" w:rsidP="000D77F9">
      <w:pPr>
        <w:spacing w:line="600" w:lineRule="exact"/>
        <w:ind w:firstLineChars="300" w:firstLine="960"/>
        <w:rPr>
          <w:rFonts w:ascii="仿宋" w:eastAsia="仿宋" w:hAnsi="仿宋" w:cs="Times New Roman"/>
          <w:sz w:val="32"/>
          <w:szCs w:val="32"/>
        </w:rPr>
      </w:pPr>
      <w:bookmarkStart w:id="16" w:name="OLE_LINK55"/>
      <w:bookmarkStart w:id="17" w:name="OLE_LINK56"/>
      <w:bookmarkEnd w:id="13"/>
      <w:bookmarkEnd w:id="14"/>
      <w:bookmarkEnd w:id="15"/>
      <w:r>
        <w:rPr>
          <w:rFonts w:ascii="仿宋" w:eastAsia="仿宋" w:hAnsi="仿宋" w:cs="Times New Roman" w:hint="eastAsia"/>
          <w:bCs/>
          <w:sz w:val="32"/>
          <w:szCs w:val="32"/>
        </w:rPr>
        <w:t>（5）</w:t>
      </w:r>
      <w:r>
        <w:rPr>
          <w:rFonts w:ascii="仿宋" w:eastAsia="仿宋" w:hAnsi="仿宋" w:cs="Times New Roman"/>
          <w:bCs/>
          <w:sz w:val="32"/>
          <w:szCs w:val="32"/>
        </w:rPr>
        <w:t>MOOC课程建设项目</w:t>
      </w:r>
      <w:r>
        <w:rPr>
          <w:rFonts w:ascii="仿宋" w:eastAsia="仿宋" w:hAnsi="仿宋" w:cs="Times New Roman" w:hint="eastAsia"/>
          <w:bCs/>
          <w:sz w:val="32"/>
          <w:szCs w:val="32"/>
        </w:rPr>
        <w:t>（中文、英文）</w:t>
      </w:r>
    </w:p>
    <w:bookmarkEnd w:id="16"/>
    <w:bookmarkEnd w:id="17"/>
    <w:p w:rsidR="007776D4" w:rsidRDefault="007776D4" w:rsidP="000D77F9">
      <w:pPr>
        <w:spacing w:line="600" w:lineRule="exact"/>
        <w:ind w:firstLineChars="300" w:firstLine="960"/>
        <w:rPr>
          <w:rFonts w:ascii="仿宋" w:eastAsia="仿宋" w:hAnsi="仿宋" w:cs="Times New Roman"/>
          <w:sz w:val="32"/>
          <w:szCs w:val="32"/>
        </w:rPr>
      </w:pPr>
      <w:r>
        <w:rPr>
          <w:rFonts w:ascii="仿宋" w:eastAsia="仿宋" w:hAnsi="仿宋" w:cs="Times New Roman" w:hint="eastAsia"/>
          <w:bCs/>
          <w:sz w:val="32"/>
          <w:szCs w:val="32"/>
        </w:rPr>
        <w:t>（6）线上</w:t>
      </w:r>
      <w:r>
        <w:rPr>
          <w:rFonts w:ascii="仿宋" w:eastAsia="仿宋" w:hAnsi="仿宋" w:cs="Times New Roman"/>
          <w:bCs/>
          <w:sz w:val="32"/>
          <w:szCs w:val="32"/>
        </w:rPr>
        <w:t>线下</w:t>
      </w:r>
      <w:r>
        <w:rPr>
          <w:rFonts w:ascii="仿宋" w:eastAsia="仿宋" w:hAnsi="仿宋" w:cs="Times New Roman" w:hint="eastAsia"/>
          <w:bCs/>
          <w:sz w:val="32"/>
          <w:szCs w:val="32"/>
        </w:rPr>
        <w:t>混合式</w:t>
      </w:r>
      <w:r>
        <w:rPr>
          <w:rFonts w:ascii="仿宋" w:eastAsia="仿宋" w:hAnsi="仿宋" w:cs="Times New Roman"/>
          <w:bCs/>
          <w:sz w:val="32"/>
          <w:szCs w:val="32"/>
        </w:rPr>
        <w:t>课程建设项目</w:t>
      </w:r>
    </w:p>
    <w:p w:rsidR="007776D4" w:rsidRDefault="007776D4" w:rsidP="000D77F9">
      <w:pPr>
        <w:spacing w:line="600" w:lineRule="exact"/>
        <w:ind w:firstLineChars="300" w:firstLine="964"/>
        <w:rPr>
          <w:rFonts w:ascii="仿宋" w:eastAsia="仿宋" w:hAnsi="仿宋" w:cs="Times New Roman"/>
          <w:b/>
          <w:sz w:val="32"/>
          <w:szCs w:val="32"/>
        </w:rPr>
      </w:pPr>
      <w:r>
        <w:rPr>
          <w:rFonts w:ascii="仿宋" w:eastAsia="仿宋" w:hAnsi="仿宋" w:cs="Times New Roman"/>
          <w:b/>
          <w:sz w:val="32"/>
          <w:szCs w:val="32"/>
        </w:rPr>
        <w:t>2.</w:t>
      </w:r>
      <w:r>
        <w:rPr>
          <w:rFonts w:ascii="仿宋" w:eastAsia="仿宋" w:hAnsi="仿宋" w:cs="Times New Roman" w:hint="eastAsia"/>
          <w:b/>
          <w:sz w:val="32"/>
          <w:szCs w:val="32"/>
        </w:rPr>
        <w:t>人工智能赋能教育教学改革建设项目</w:t>
      </w:r>
    </w:p>
    <w:p w:rsidR="007776D4" w:rsidRDefault="007776D4" w:rsidP="000D77F9">
      <w:pPr>
        <w:spacing w:line="600" w:lineRule="exact"/>
        <w:ind w:firstLineChars="300" w:firstLine="960"/>
        <w:rPr>
          <w:rFonts w:ascii="仿宋" w:eastAsia="仿宋" w:hAnsi="仿宋" w:cs="Times New Roman"/>
          <w:sz w:val="32"/>
          <w:szCs w:val="32"/>
        </w:rPr>
      </w:pPr>
      <w:r>
        <w:rPr>
          <w:rFonts w:ascii="仿宋" w:eastAsia="仿宋" w:hAnsi="仿宋" w:cs="Times New Roman" w:hint="eastAsia"/>
          <w:sz w:val="32"/>
          <w:szCs w:val="32"/>
        </w:rPr>
        <w:lastRenderedPageBreak/>
        <w:t>（1）智能助教建设项目</w:t>
      </w:r>
    </w:p>
    <w:p w:rsidR="007776D4" w:rsidRDefault="007776D4" w:rsidP="000D77F9">
      <w:pPr>
        <w:spacing w:line="600" w:lineRule="exact"/>
        <w:ind w:firstLineChars="300" w:firstLine="960"/>
        <w:rPr>
          <w:rFonts w:ascii="仿宋" w:eastAsia="仿宋" w:hAnsi="仿宋" w:cs="Times New Roman"/>
          <w:sz w:val="32"/>
          <w:szCs w:val="32"/>
        </w:rPr>
      </w:pPr>
      <w:r>
        <w:rPr>
          <w:rFonts w:ascii="仿宋" w:eastAsia="仿宋" w:hAnsi="仿宋" w:cs="Times New Roman" w:hint="eastAsia"/>
          <w:sz w:val="32"/>
          <w:szCs w:val="32"/>
        </w:rPr>
        <w:t>（2）智能助学建设项目</w:t>
      </w:r>
    </w:p>
    <w:p w:rsidR="007776D4" w:rsidRDefault="007776D4" w:rsidP="000D77F9">
      <w:pPr>
        <w:spacing w:line="600" w:lineRule="exact"/>
        <w:ind w:firstLineChars="300" w:firstLine="960"/>
        <w:rPr>
          <w:rFonts w:ascii="仿宋" w:eastAsia="仿宋" w:hAnsi="仿宋" w:cs="Times New Roman"/>
          <w:sz w:val="32"/>
          <w:szCs w:val="32"/>
        </w:rPr>
      </w:pPr>
      <w:r>
        <w:rPr>
          <w:rFonts w:ascii="仿宋" w:eastAsia="仿宋" w:hAnsi="仿宋" w:cs="Times New Roman" w:hint="eastAsia"/>
          <w:sz w:val="32"/>
          <w:szCs w:val="32"/>
        </w:rPr>
        <w:t>（3）智能助管建设项目</w:t>
      </w:r>
    </w:p>
    <w:p w:rsidR="007776D4" w:rsidRDefault="007776D4" w:rsidP="000D77F9">
      <w:pPr>
        <w:spacing w:line="600" w:lineRule="exact"/>
        <w:ind w:firstLineChars="300" w:firstLine="960"/>
        <w:rPr>
          <w:rFonts w:ascii="仿宋" w:eastAsia="仿宋" w:hAnsi="仿宋" w:cs="Times New Roman"/>
          <w:sz w:val="32"/>
          <w:szCs w:val="32"/>
        </w:rPr>
      </w:pPr>
      <w:r>
        <w:rPr>
          <w:rFonts w:ascii="仿宋" w:eastAsia="仿宋" w:hAnsi="仿宋" w:cs="Times New Roman" w:hint="eastAsia"/>
          <w:sz w:val="32"/>
          <w:szCs w:val="32"/>
        </w:rPr>
        <w:t>（4）智能助研建设项目</w:t>
      </w:r>
    </w:p>
    <w:p w:rsidR="007776D4" w:rsidRDefault="007776D4" w:rsidP="000D77F9">
      <w:pPr>
        <w:spacing w:line="60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（四）大中衔接协同育人建设项目</w:t>
      </w:r>
    </w:p>
    <w:p w:rsidR="007776D4" w:rsidRPr="007776D4" w:rsidRDefault="007776D4" w:rsidP="000D77F9">
      <w:pPr>
        <w:spacing w:line="600" w:lineRule="exact"/>
        <w:ind w:firstLineChars="200" w:firstLine="643"/>
        <w:rPr>
          <w:rFonts w:ascii="仿宋" w:eastAsia="仿宋" w:hAnsi="仿宋" w:cs="Times New Roman"/>
          <w:b/>
          <w:sz w:val="32"/>
          <w:szCs w:val="32"/>
        </w:rPr>
      </w:pPr>
      <w:bookmarkStart w:id="18" w:name="OLE_LINK57"/>
      <w:bookmarkStart w:id="19" w:name="OLE_LINK58"/>
      <w:bookmarkStart w:id="20" w:name="OLE_LINK59"/>
      <w:r>
        <w:rPr>
          <w:rFonts w:ascii="仿宋" w:eastAsia="仿宋" w:hAnsi="仿宋" w:cs="Times New Roman" w:hint="eastAsia"/>
          <w:b/>
          <w:sz w:val="32"/>
          <w:szCs w:val="32"/>
        </w:rPr>
        <w:t>（五）</w:t>
      </w:r>
      <w:r>
        <w:rPr>
          <w:rFonts w:ascii="仿宋" w:eastAsia="仿宋" w:hAnsi="仿宋" w:cs="Times New Roman" w:hint="eastAsia"/>
          <w:b/>
          <w:bCs/>
          <w:sz w:val="32"/>
          <w:szCs w:val="32"/>
        </w:rPr>
        <w:t>自由选题建设项目</w:t>
      </w:r>
      <w:bookmarkEnd w:id="0"/>
      <w:bookmarkEnd w:id="1"/>
      <w:bookmarkEnd w:id="2"/>
      <w:bookmarkEnd w:id="3"/>
      <w:bookmarkEnd w:id="4"/>
      <w:bookmarkEnd w:id="18"/>
      <w:bookmarkEnd w:id="19"/>
      <w:bookmarkEnd w:id="20"/>
    </w:p>
    <w:p w:rsidR="008700B1" w:rsidRPr="00CE2DAC" w:rsidRDefault="004A5B7E" w:rsidP="000D77F9">
      <w:pPr>
        <w:spacing w:line="600" w:lineRule="exact"/>
        <w:ind w:firstLineChars="200" w:firstLine="643"/>
        <w:rPr>
          <w:rFonts w:ascii="黑体" w:eastAsia="黑体" w:hAnsi="黑体" w:cs="Times New Roman"/>
          <w:b/>
          <w:sz w:val="32"/>
          <w:szCs w:val="32"/>
        </w:rPr>
      </w:pPr>
      <w:r w:rsidRPr="00CE2DAC">
        <w:rPr>
          <w:rFonts w:ascii="黑体" w:eastAsia="黑体" w:hAnsi="黑体" w:cs="Times New Roman" w:hint="eastAsia"/>
          <w:b/>
          <w:sz w:val="32"/>
          <w:szCs w:val="32"/>
        </w:rPr>
        <w:t>二</w:t>
      </w:r>
      <w:r w:rsidR="001D629E" w:rsidRPr="00CE2DAC">
        <w:rPr>
          <w:rFonts w:ascii="黑体" w:eastAsia="黑体" w:hAnsi="黑体" w:cs="Times New Roman" w:hint="eastAsia"/>
          <w:b/>
          <w:sz w:val="32"/>
          <w:szCs w:val="32"/>
        </w:rPr>
        <w:t>、</w:t>
      </w:r>
      <w:r w:rsidR="00631400" w:rsidRPr="00CE2DAC">
        <w:rPr>
          <w:rFonts w:ascii="黑体" w:eastAsia="黑体" w:hAnsi="黑体" w:cs="Times New Roman" w:hint="eastAsia"/>
          <w:b/>
          <w:sz w:val="32"/>
          <w:szCs w:val="32"/>
        </w:rPr>
        <w:t>子项目</w:t>
      </w:r>
      <w:r w:rsidR="007B5934" w:rsidRPr="00CE2DAC">
        <w:rPr>
          <w:rFonts w:ascii="黑体" w:eastAsia="黑体" w:hAnsi="黑体" w:cs="Times New Roman" w:hint="eastAsia"/>
          <w:b/>
          <w:sz w:val="32"/>
          <w:szCs w:val="32"/>
        </w:rPr>
        <w:t>研究指南</w:t>
      </w:r>
    </w:p>
    <w:p w:rsidR="008700B1" w:rsidRDefault="00631400" w:rsidP="000D77F9">
      <w:pPr>
        <w:spacing w:line="60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（一）拔尖创新人才培养改革</w:t>
      </w:r>
      <w:bookmarkStart w:id="21" w:name="_GoBack"/>
      <w:bookmarkEnd w:id="21"/>
      <w:r>
        <w:rPr>
          <w:rFonts w:ascii="仿宋" w:eastAsia="仿宋" w:hAnsi="仿宋" w:cs="Times New Roman" w:hint="eastAsia"/>
          <w:b/>
          <w:sz w:val="32"/>
          <w:szCs w:val="32"/>
        </w:rPr>
        <w:t>研究项目</w:t>
      </w:r>
    </w:p>
    <w:p w:rsidR="00C477AE" w:rsidRDefault="00631400" w:rsidP="000D77F9">
      <w:pPr>
        <w:spacing w:line="600" w:lineRule="exact"/>
        <w:ind w:firstLineChars="200" w:firstLine="640"/>
        <w:rPr>
          <w:rFonts w:ascii="仿宋" w:eastAsia="仿宋_GB2312" w:hAnsi="仿宋"/>
          <w:sz w:val="32"/>
          <w:szCs w:val="32"/>
        </w:rPr>
      </w:pPr>
      <w:r>
        <w:rPr>
          <w:rFonts w:ascii="仿宋" w:eastAsia="仿宋" w:hAnsi="仿宋" w:cs="仿宋" w:hint="eastAsia"/>
          <w:bCs/>
          <w:sz w:val="32"/>
          <w:szCs w:val="32"/>
        </w:rPr>
        <w:t>以服务国家重大战略需求为导向，</w:t>
      </w:r>
      <w:r>
        <w:rPr>
          <w:rFonts w:ascii="Times New Roman" w:eastAsia="仿宋" w:hAnsi="Times New Roman" w:hint="eastAsia"/>
          <w:sz w:val="32"/>
          <w:szCs w:val="32"/>
        </w:rPr>
        <w:t>强化基础学科专业内涵建设，</w:t>
      </w:r>
      <w:r>
        <w:rPr>
          <w:rFonts w:ascii="仿宋" w:eastAsia="仿宋" w:hAnsi="仿宋" w:cs="Times New Roman" w:hint="eastAsia"/>
          <w:bCs/>
          <w:sz w:val="32"/>
          <w:szCs w:val="32"/>
        </w:rPr>
        <w:t>面向中国式现代化培养拔尖创新人才</w:t>
      </w:r>
      <w:r>
        <w:rPr>
          <w:rFonts w:ascii="仿宋" w:eastAsia="仿宋" w:hAnsi="仿宋" w:cs="仿宋" w:hint="eastAsia"/>
          <w:bCs/>
          <w:sz w:val="32"/>
          <w:szCs w:val="32"/>
        </w:rPr>
        <w:t>。围绕学校新时期加快本科拔尖创新人才培养改革要求，以</w:t>
      </w:r>
      <w:r>
        <w:rPr>
          <w:rFonts w:ascii="仿宋" w:eastAsia="仿宋" w:hAnsi="仿宋" w:cs="宋体" w:hint="eastAsia"/>
          <w:kern w:val="0"/>
          <w:sz w:val="32"/>
          <w:szCs w:val="24"/>
          <w:lang w:val="en"/>
        </w:rPr>
        <w:t>重担当、重内涵、重协同、重引领、重基础、重冒尖、重创新、重交流等为重点，积极开展拔尖创新人才育人模式</w:t>
      </w:r>
      <w:r>
        <w:rPr>
          <w:rFonts w:ascii="仿宋" w:eastAsia="仿宋" w:hAnsi="仿宋" w:cs="仿宋" w:hint="eastAsia"/>
          <w:bCs/>
          <w:sz w:val="32"/>
          <w:szCs w:val="32"/>
        </w:rPr>
        <w:t>研究；</w:t>
      </w:r>
      <w:r>
        <w:rPr>
          <w:rFonts w:ascii="Times New Roman" w:eastAsia="仿宋" w:hAnsi="Times New Roman" w:hint="eastAsia"/>
          <w:sz w:val="32"/>
          <w:szCs w:val="32"/>
        </w:rPr>
        <w:t>拔尖人才培养“三级特区”建设改革研究与实践；</w:t>
      </w:r>
      <w:r>
        <w:rPr>
          <w:rFonts w:ascii="仿宋" w:eastAsia="仿宋" w:hAnsi="仿宋" w:cs="仿宋" w:hint="eastAsia"/>
          <w:bCs/>
          <w:sz w:val="32"/>
          <w:szCs w:val="32"/>
        </w:rPr>
        <w:t>国家急需</w:t>
      </w:r>
      <w:r>
        <w:rPr>
          <w:rFonts w:ascii="Times New Roman" w:eastAsia="仿宋" w:hAnsi="Times New Roman" w:hint="eastAsia"/>
          <w:sz w:val="32"/>
          <w:szCs w:val="32"/>
        </w:rPr>
        <w:t>领域人才培养改革研究与实践；基础学科本科专业人才培养模式研究；本研贯通人才培养改革创新；</w:t>
      </w:r>
      <w:r>
        <w:rPr>
          <w:rFonts w:ascii="仿宋" w:eastAsia="仿宋_GB2312" w:hAnsi="仿宋" w:hint="eastAsia"/>
          <w:sz w:val="32"/>
          <w:szCs w:val="32"/>
        </w:rPr>
        <w:t>新工科、新医科、新文科建设改革发展与专业结构调整优化机制探索；</w:t>
      </w:r>
      <w:r>
        <w:rPr>
          <w:rFonts w:ascii="仿宋" w:eastAsia="仿宋" w:hAnsi="仿宋" w:cs="宋体" w:hint="eastAsia"/>
          <w:kern w:val="0"/>
          <w:sz w:val="32"/>
          <w:szCs w:val="32"/>
        </w:rPr>
        <w:t>新时代背景下提升课堂</w:t>
      </w:r>
      <w:r w:rsidRPr="00C76615">
        <w:rPr>
          <w:rFonts w:ascii="仿宋" w:eastAsia="仿宋_GB2312" w:hAnsi="仿宋" w:hint="eastAsia"/>
          <w:sz w:val="32"/>
          <w:szCs w:val="32"/>
        </w:rPr>
        <w:t>教学质量路径和方法研究；</w:t>
      </w:r>
      <w:r>
        <w:rPr>
          <w:rFonts w:ascii="仿宋" w:eastAsia="仿宋_GB2312" w:hAnsi="仿宋" w:hint="eastAsia"/>
          <w:sz w:val="32"/>
          <w:szCs w:val="32"/>
        </w:rPr>
        <w:t>创新课程知识体系建设研究；</w:t>
      </w:r>
      <w:r w:rsidR="00C477AE" w:rsidRPr="00DD499C">
        <w:rPr>
          <w:rFonts w:ascii="仿宋" w:eastAsia="仿宋_GB2312" w:hAnsi="仿宋" w:hint="eastAsia"/>
          <w:sz w:val="32"/>
          <w:szCs w:val="32"/>
        </w:rPr>
        <w:t>双学士学位和微专业项目建设</w:t>
      </w:r>
      <w:r w:rsidR="00C477AE" w:rsidRPr="00DD499C">
        <w:rPr>
          <w:rFonts w:ascii="仿宋" w:eastAsia="仿宋_GB2312" w:hAnsi="仿宋"/>
          <w:sz w:val="32"/>
          <w:szCs w:val="32"/>
        </w:rPr>
        <w:t>(</w:t>
      </w:r>
      <w:r w:rsidR="0073146C">
        <w:rPr>
          <w:rFonts w:ascii="仿宋" w:eastAsia="仿宋_GB2312" w:hAnsi="仿宋" w:hint="eastAsia"/>
          <w:sz w:val="32"/>
          <w:szCs w:val="32"/>
        </w:rPr>
        <w:t>依据</w:t>
      </w:r>
      <w:r w:rsidR="00C477AE" w:rsidRPr="00DD499C">
        <w:rPr>
          <w:rFonts w:ascii="仿宋" w:eastAsia="仿宋_GB2312" w:hAnsi="仿宋"/>
          <w:sz w:val="32"/>
          <w:szCs w:val="32"/>
        </w:rPr>
        <w:t>双学士学位和微专业建设项目通知执行</w:t>
      </w:r>
      <w:r w:rsidR="00C477AE" w:rsidRPr="00DD499C">
        <w:rPr>
          <w:rFonts w:ascii="仿宋" w:eastAsia="仿宋_GB2312" w:hAnsi="仿宋"/>
          <w:sz w:val="32"/>
          <w:szCs w:val="32"/>
        </w:rPr>
        <w:t>)</w:t>
      </w:r>
      <w:r w:rsidR="00C477AE" w:rsidRPr="00DD499C">
        <w:rPr>
          <w:rFonts w:ascii="仿宋" w:eastAsia="仿宋_GB2312" w:hAnsi="仿宋"/>
          <w:sz w:val="32"/>
          <w:szCs w:val="32"/>
        </w:rPr>
        <w:t>。</w:t>
      </w:r>
    </w:p>
    <w:p w:rsidR="008700B1" w:rsidRPr="004F3C42" w:rsidRDefault="00631400" w:rsidP="000D77F9">
      <w:pPr>
        <w:spacing w:line="600" w:lineRule="exact"/>
        <w:ind w:firstLineChars="200" w:firstLine="643"/>
        <w:rPr>
          <w:rFonts w:ascii="仿宋" w:eastAsia="仿宋_GB2312" w:hAnsi="仿宋"/>
          <w:b/>
          <w:sz w:val="32"/>
          <w:szCs w:val="32"/>
        </w:rPr>
      </w:pPr>
      <w:r w:rsidRPr="004F3C42">
        <w:rPr>
          <w:rFonts w:ascii="仿宋" w:eastAsia="仿宋_GB2312" w:hAnsi="仿宋" w:hint="eastAsia"/>
          <w:b/>
          <w:sz w:val="32"/>
          <w:szCs w:val="32"/>
        </w:rPr>
        <w:t>（二）</w:t>
      </w:r>
      <w:r w:rsidRPr="004F3C42">
        <w:rPr>
          <w:rFonts w:ascii="仿宋" w:eastAsia="仿宋_GB2312" w:hAnsi="仿宋"/>
          <w:b/>
          <w:sz w:val="32"/>
          <w:szCs w:val="32"/>
        </w:rPr>
        <w:t>课程思政</w:t>
      </w:r>
      <w:r w:rsidRPr="004F3C42">
        <w:rPr>
          <w:rFonts w:ascii="仿宋" w:eastAsia="仿宋_GB2312" w:hAnsi="仿宋" w:hint="eastAsia"/>
          <w:b/>
          <w:sz w:val="32"/>
          <w:szCs w:val="32"/>
        </w:rPr>
        <w:t>教育改革研究</w:t>
      </w:r>
      <w:r w:rsidRPr="004F3C42">
        <w:rPr>
          <w:rFonts w:ascii="仿宋" w:eastAsia="仿宋_GB2312" w:hAnsi="仿宋"/>
          <w:b/>
          <w:sz w:val="32"/>
          <w:szCs w:val="32"/>
        </w:rPr>
        <w:t>项目</w:t>
      </w:r>
    </w:p>
    <w:p w:rsidR="005121D1" w:rsidRDefault="00B16EA7" w:rsidP="005121D1">
      <w:pPr>
        <w:spacing w:line="600" w:lineRule="exact"/>
        <w:ind w:firstLineChars="200" w:firstLine="640"/>
        <w:rPr>
          <w:rFonts w:ascii="仿宋" w:eastAsia="仿宋" w:hAnsi="仿宋"/>
          <w:sz w:val="32"/>
          <w:szCs w:val="32"/>
        </w:rPr>
      </w:pPr>
      <w:r>
        <w:rPr>
          <w:rFonts w:ascii="仿宋" w:eastAsia="仿宋" w:hAnsi="仿宋" w:hint="eastAsia"/>
          <w:sz w:val="32"/>
          <w:szCs w:val="32"/>
        </w:rPr>
        <w:t>充分发挥课堂教学在思想政治教育中的主导作用，</w:t>
      </w:r>
      <w:r>
        <w:rPr>
          <w:rFonts w:ascii="仿宋" w:eastAsia="仿宋_GB2312" w:hAnsi="仿宋" w:hint="eastAsia"/>
          <w:sz w:val="32"/>
          <w:szCs w:val="32"/>
        </w:rPr>
        <w:t>深化“大思政课”教育教学改革，推进习近平新时代中国特色社</w:t>
      </w:r>
      <w:r>
        <w:rPr>
          <w:rFonts w:ascii="仿宋" w:eastAsia="仿宋_GB2312" w:hAnsi="仿宋" w:hint="eastAsia"/>
          <w:sz w:val="32"/>
          <w:szCs w:val="32"/>
        </w:rPr>
        <w:lastRenderedPageBreak/>
        <w:t>会主义思</w:t>
      </w:r>
      <w:r w:rsidRPr="00B16EA7">
        <w:rPr>
          <w:rFonts w:ascii="仿宋" w:eastAsia="仿宋" w:hAnsi="仿宋" w:hint="eastAsia"/>
          <w:sz w:val="32"/>
          <w:szCs w:val="32"/>
        </w:rPr>
        <w:t>想、党的创新理论有机融入专业教育全过程等方面改革与研究；</w:t>
      </w:r>
      <w:r>
        <w:rPr>
          <w:rFonts w:ascii="仿宋" w:eastAsia="仿宋" w:hAnsi="仿宋" w:hint="eastAsia"/>
          <w:sz w:val="32"/>
          <w:szCs w:val="32"/>
        </w:rPr>
        <w:t>加强</w:t>
      </w:r>
      <w:r w:rsidRPr="00B16EA7">
        <w:rPr>
          <w:rFonts w:ascii="仿宋" w:eastAsia="仿宋" w:hAnsi="仿宋" w:hint="eastAsia"/>
          <w:sz w:val="32"/>
          <w:szCs w:val="32"/>
        </w:rPr>
        <w:t>课程思政教学体系的建设与研究，</w:t>
      </w:r>
      <w:r>
        <w:rPr>
          <w:rFonts w:ascii="仿宋" w:eastAsia="仿宋" w:hAnsi="仿宋" w:hint="eastAsia"/>
          <w:sz w:val="32"/>
          <w:szCs w:val="32"/>
        </w:rPr>
        <w:t>开展</w:t>
      </w:r>
      <w:r w:rsidRPr="00B16EA7">
        <w:rPr>
          <w:rFonts w:ascii="仿宋" w:eastAsia="仿宋" w:hAnsi="仿宋" w:hint="eastAsia"/>
          <w:sz w:val="32"/>
          <w:szCs w:val="32"/>
        </w:rPr>
        <w:t>课程思政融入课堂教学全过程的方法途径探索与实践，</w:t>
      </w:r>
      <w:r>
        <w:rPr>
          <w:rFonts w:ascii="仿宋" w:eastAsia="仿宋" w:hAnsi="仿宋" w:hint="eastAsia"/>
          <w:sz w:val="32"/>
          <w:szCs w:val="32"/>
        </w:rPr>
        <w:t>拓宽课程思政的可持续发展路径，</w:t>
      </w:r>
      <w:r w:rsidRPr="00B16EA7">
        <w:rPr>
          <w:rFonts w:ascii="仿宋" w:eastAsia="仿宋" w:hAnsi="仿宋" w:hint="eastAsia"/>
          <w:sz w:val="32"/>
          <w:szCs w:val="32"/>
        </w:rPr>
        <w:t>探索数智赋能课程思政建设研究；推进教师思政能力建设机制、课程思政建设质量评价体系和激励机制的探索与研究等。</w:t>
      </w:r>
      <w:bookmarkStart w:id="22" w:name="OLE_LINK18"/>
      <w:bookmarkStart w:id="23" w:name="OLE_LINK34"/>
    </w:p>
    <w:p w:rsidR="005121D1" w:rsidRDefault="00631400" w:rsidP="005121D1">
      <w:pPr>
        <w:spacing w:line="600" w:lineRule="exact"/>
        <w:ind w:firstLineChars="200" w:firstLine="643"/>
        <w:rPr>
          <w:rFonts w:ascii="仿宋" w:eastAsia="仿宋" w:hAnsi="仿宋"/>
          <w:sz w:val="32"/>
          <w:szCs w:val="32"/>
        </w:rPr>
      </w:pPr>
      <w:r>
        <w:rPr>
          <w:rFonts w:ascii="仿宋" w:eastAsia="仿宋" w:hAnsi="仿宋" w:cs="Times New Roman" w:hint="eastAsia"/>
          <w:b/>
          <w:sz w:val="32"/>
          <w:szCs w:val="32"/>
        </w:rPr>
        <w:t>（三）数智教育建设项目</w:t>
      </w:r>
    </w:p>
    <w:p w:rsidR="005121D1" w:rsidRDefault="009B144A" w:rsidP="005121D1">
      <w:pPr>
        <w:spacing w:line="600" w:lineRule="exact"/>
        <w:ind w:firstLineChars="200" w:firstLine="643"/>
        <w:rPr>
          <w:rFonts w:ascii="仿宋" w:eastAsia="仿宋" w:hAnsi="仿宋"/>
          <w:sz w:val="32"/>
          <w:szCs w:val="32"/>
        </w:rPr>
      </w:pPr>
      <w:r>
        <w:rPr>
          <w:rFonts w:ascii="仿宋" w:eastAsia="仿宋" w:hAnsi="仿宋" w:cs="Times New Roman" w:hint="eastAsia"/>
          <w:b/>
          <w:sz w:val="32"/>
          <w:szCs w:val="32"/>
        </w:rPr>
        <w:t>1</w:t>
      </w:r>
      <w:r>
        <w:rPr>
          <w:rFonts w:ascii="仿宋" w:eastAsia="仿宋" w:hAnsi="仿宋" w:cs="Times New Roman"/>
          <w:b/>
          <w:sz w:val="32"/>
          <w:szCs w:val="32"/>
        </w:rPr>
        <w:t>.</w:t>
      </w:r>
      <w:r>
        <w:rPr>
          <w:rFonts w:ascii="仿宋" w:eastAsia="仿宋" w:hAnsi="仿宋" w:cs="Times New Roman" w:hint="eastAsia"/>
          <w:b/>
          <w:sz w:val="32"/>
          <w:szCs w:val="32"/>
        </w:rPr>
        <w:t>数智教育教学要素建设项目</w:t>
      </w:r>
      <w:bookmarkStart w:id="24" w:name="OLE_LINK5"/>
      <w:bookmarkEnd w:id="22"/>
      <w:bookmarkEnd w:id="23"/>
    </w:p>
    <w:p w:rsidR="009B144A" w:rsidRPr="005121D1" w:rsidRDefault="009B144A" w:rsidP="005121D1">
      <w:pPr>
        <w:spacing w:line="600" w:lineRule="exact"/>
        <w:ind w:firstLineChars="200" w:firstLine="643"/>
        <w:rPr>
          <w:rFonts w:ascii="仿宋" w:eastAsia="仿宋" w:hAnsi="仿宋"/>
          <w:sz w:val="32"/>
          <w:szCs w:val="32"/>
        </w:rPr>
      </w:pPr>
      <w:r>
        <w:rPr>
          <w:rFonts w:ascii="仿宋" w:eastAsia="仿宋" w:hAnsi="仿宋" w:cs="Times New Roman" w:hint="eastAsia"/>
          <w:b/>
          <w:sz w:val="32"/>
          <w:szCs w:val="32"/>
        </w:rPr>
        <w:t>（1）数智</w:t>
      </w:r>
      <w:r>
        <w:rPr>
          <w:rFonts w:ascii="仿宋" w:eastAsia="仿宋" w:hAnsi="仿宋" w:cs="Times New Roman"/>
          <w:b/>
          <w:sz w:val="32"/>
          <w:szCs w:val="32"/>
        </w:rPr>
        <w:t>教材建设项目</w:t>
      </w:r>
    </w:p>
    <w:p w:rsidR="009B144A" w:rsidRDefault="009B144A" w:rsidP="000D77F9">
      <w:pPr>
        <w:spacing w:line="600" w:lineRule="exact"/>
        <w:ind w:firstLineChars="200" w:firstLine="640"/>
        <w:rPr>
          <w:rFonts w:ascii="仿宋" w:eastAsia="仿宋" w:hAnsi="仿宋" w:cs="Times New Roman"/>
          <w:b/>
          <w:sz w:val="32"/>
          <w:szCs w:val="32"/>
        </w:rPr>
      </w:pPr>
      <w:r>
        <w:rPr>
          <w:rFonts w:ascii="仿宋" w:eastAsia="仿宋" w:hAnsi="仿宋" w:hint="eastAsia"/>
          <w:sz w:val="32"/>
          <w:szCs w:val="32"/>
        </w:rPr>
        <w:t>数智教材建设项目主要依托高等教育出版社、武汉大学出版社等建设的自主可控的数字教材平台，完成数字化、智能化教材建设与出版，分两类项目。I类项目重点遴选数字教学资源丰富、教材使用效果优良的教材用书，投入开发具有交互性、多模态、智能特征的数智化教材。Ⅱ类项目主动布局新兴领域开发系列化数字教材，或者主动邀约高水平学者编写重点教材。</w:t>
      </w:r>
    </w:p>
    <w:p w:rsidR="009B144A" w:rsidRDefault="009B144A" w:rsidP="000D77F9">
      <w:pPr>
        <w:spacing w:line="600" w:lineRule="exact"/>
        <w:ind w:firstLineChars="200" w:firstLine="640"/>
        <w:jc w:val="left"/>
        <w:rPr>
          <w:rFonts w:ascii="仿宋" w:eastAsia="仿宋" w:hAnsi="仿宋"/>
          <w:sz w:val="32"/>
          <w:szCs w:val="32"/>
        </w:rPr>
      </w:pPr>
      <w:r>
        <w:rPr>
          <w:rFonts w:ascii="仿宋" w:eastAsia="仿宋" w:hAnsi="仿宋" w:hint="eastAsia"/>
          <w:sz w:val="32"/>
          <w:szCs w:val="32"/>
        </w:rPr>
        <w:t>申报I类项目的要求教材有成熟书稿，且对应课程有相应齐全的数字资源建设基础，包括数字课程教学视频、多媒体教学课件等。申报Ⅱ类项目的要求为学校推动建设的导航工程、智慧水利、网络空间安全、创新法学、数智教育等领域系列教材，教材完成书稿比例不小于30%。</w:t>
      </w:r>
    </w:p>
    <w:p w:rsidR="009B144A" w:rsidRDefault="009B144A" w:rsidP="000D77F9">
      <w:pPr>
        <w:spacing w:line="600" w:lineRule="exact"/>
        <w:ind w:firstLineChars="200" w:firstLine="640"/>
        <w:jc w:val="left"/>
        <w:rPr>
          <w:rFonts w:ascii="仿宋" w:eastAsia="仿宋" w:hAnsi="仿宋"/>
          <w:sz w:val="32"/>
          <w:szCs w:val="32"/>
        </w:rPr>
      </w:pPr>
      <w:r>
        <w:rPr>
          <w:rFonts w:ascii="仿宋" w:eastAsia="仿宋" w:hAnsi="仿宋" w:hint="eastAsia"/>
          <w:sz w:val="32"/>
          <w:szCs w:val="32"/>
        </w:rPr>
        <w:t>申报教材主编须思想政治素质评价良好，具有副高（含）以上专业技术职称，多年承担过教材对应课程的教学任务。</w:t>
      </w:r>
      <w:r>
        <w:rPr>
          <w:rFonts w:ascii="仿宋" w:eastAsia="仿宋" w:hAnsi="仿宋" w:hint="eastAsia"/>
          <w:sz w:val="32"/>
          <w:szCs w:val="32"/>
        </w:rPr>
        <w:lastRenderedPageBreak/>
        <w:t>各类教材特别是哲学社会科学类教材须研究融入习近平新时代中国特色社会主义思想。申报立项教材在定稿后、正式出版前，须经校院两级审核通过，结项要求教材正式出版。</w:t>
      </w:r>
    </w:p>
    <w:p w:rsidR="009B144A" w:rsidRDefault="009B144A" w:rsidP="000D77F9">
      <w:pPr>
        <w:spacing w:line="600" w:lineRule="exact"/>
        <w:ind w:firstLineChars="236" w:firstLine="755"/>
        <w:rPr>
          <w:rFonts w:ascii="仿宋" w:eastAsia="仿宋" w:hAnsi="仿宋"/>
          <w:sz w:val="32"/>
          <w:szCs w:val="32"/>
        </w:rPr>
      </w:pPr>
      <w:r>
        <w:rPr>
          <w:rFonts w:ascii="仿宋" w:eastAsia="仿宋" w:hAnsi="仿宋" w:hint="eastAsia"/>
          <w:sz w:val="32"/>
          <w:szCs w:val="32"/>
        </w:rPr>
        <w:t>申报数智教材建设项目须按以下要求提交申报材料：①申报表须写明“申报类别”（I类项目数智化教材或Ⅱ类项目新兴领域教材（重点教材））、对应“课程名称”（必修或选修），“教材建设计划”（含教材章节、完成时间等）；②须提交单位党委出具的教材编写人员政审材料电子版；③须提交已完成教材书稿电子版或纸质版1份（注明已完成书稿比例）。</w:t>
      </w:r>
    </w:p>
    <w:p w:rsidR="009B144A" w:rsidRDefault="009B144A" w:rsidP="000D77F9">
      <w:pPr>
        <w:pStyle w:val="ac"/>
        <w:spacing w:line="600" w:lineRule="exact"/>
        <w:ind w:firstLineChars="0" w:firstLine="660"/>
        <w:rPr>
          <w:rFonts w:ascii="仿宋" w:eastAsia="仿宋" w:hAnsi="仿宋" w:cs="Times New Roman"/>
          <w:b/>
          <w:sz w:val="32"/>
          <w:szCs w:val="32"/>
        </w:rPr>
      </w:pPr>
      <w:bookmarkStart w:id="25" w:name="OLE_LINK14"/>
      <w:bookmarkStart w:id="26" w:name="OLE_LINK13"/>
      <w:bookmarkEnd w:id="24"/>
      <w:r>
        <w:rPr>
          <w:rFonts w:ascii="仿宋" w:eastAsia="仿宋" w:hAnsi="仿宋" w:cs="Times New Roman" w:hint="eastAsia"/>
          <w:b/>
          <w:sz w:val="32"/>
          <w:szCs w:val="32"/>
        </w:rPr>
        <w:t>（2）专业知识图谱建设项目</w:t>
      </w:r>
    </w:p>
    <w:bookmarkEnd w:id="25"/>
    <w:bookmarkEnd w:id="26"/>
    <w:p w:rsidR="008700B1" w:rsidRDefault="00631400" w:rsidP="000D77F9">
      <w:pPr>
        <w:pStyle w:val="ac"/>
        <w:spacing w:line="600" w:lineRule="exact"/>
        <w:ind w:firstLineChars="0" w:firstLine="660"/>
        <w:rPr>
          <w:rFonts w:ascii="仿宋" w:eastAsia="仿宋" w:hAnsi="仿宋" w:cs="Times New Roman"/>
          <w:b/>
          <w:sz w:val="32"/>
          <w:szCs w:val="32"/>
        </w:rPr>
      </w:pPr>
      <w:r>
        <w:rPr>
          <w:rFonts w:ascii="仿宋" w:eastAsia="仿宋" w:hAnsi="仿宋" w:hint="eastAsia"/>
          <w:sz w:val="32"/>
          <w:szCs w:val="32"/>
        </w:rPr>
        <w:t>围绕</w:t>
      </w:r>
      <w:r>
        <w:rPr>
          <w:rFonts w:ascii="仿宋" w:eastAsia="仿宋" w:hAnsi="仿宋" w:cs="Times New Roman" w:hint="eastAsia"/>
          <w:sz w:val="32"/>
          <w:szCs w:val="32"/>
        </w:rPr>
        <w:t>强化数字化转型赋能本科教育教学改革，梳理专业人才培养方案，将已有的教材、MOOC/SPOC视频、课堂实录、教学课件、试题库、案例库等课程教学资源结构化、网格化关联至每个知识点，对知识点进行交叉融合分析、知识关联构建、知识可视化呈现、知识更新与维护等，建设完整的知识图谱、问题图谱、目标图谱和能力图谱等多个维度，厘清专业知识体系，分析核心专业能力达成度等，推动信息技术与教育教学深度融合，推进专业建设的科学化和可视化。优先支持服务国家重大战略和经济社会发展需求的优势学科专业等。</w:t>
      </w:r>
      <w:r>
        <w:rPr>
          <w:rFonts w:ascii="仿宋" w:eastAsia="仿宋" w:hAnsi="仿宋" w:cs="Times New Roman" w:hint="eastAsia"/>
          <w:b/>
          <w:sz w:val="32"/>
          <w:szCs w:val="32"/>
        </w:rPr>
        <w:t>各专业知识图谱应同步包含</w:t>
      </w:r>
      <w:r>
        <w:rPr>
          <w:rFonts w:ascii="仿宋" w:eastAsia="仿宋" w:hAnsi="仿宋" w:cs="Times New Roman"/>
          <w:b/>
          <w:sz w:val="32"/>
          <w:szCs w:val="32"/>
        </w:rPr>
        <w:t>8</w:t>
      </w:r>
      <w:r>
        <w:rPr>
          <w:rFonts w:ascii="仿宋" w:eastAsia="仿宋" w:hAnsi="仿宋" w:cs="Times New Roman" w:hint="eastAsia"/>
          <w:b/>
          <w:sz w:val="32"/>
          <w:szCs w:val="32"/>
        </w:rPr>
        <w:t>-</w:t>
      </w:r>
      <w:r>
        <w:rPr>
          <w:rFonts w:ascii="仿宋" w:eastAsia="仿宋" w:hAnsi="仿宋" w:cs="Times New Roman"/>
          <w:b/>
          <w:sz w:val="32"/>
          <w:szCs w:val="32"/>
        </w:rPr>
        <w:t>10</w:t>
      </w:r>
      <w:r>
        <w:rPr>
          <w:rFonts w:ascii="仿宋" w:eastAsia="仿宋" w:hAnsi="仿宋" w:cs="Times New Roman" w:hint="eastAsia"/>
          <w:b/>
          <w:sz w:val="32"/>
          <w:szCs w:val="32"/>
        </w:rPr>
        <w:t>门专业核心课程进行知识图谱建设，并在申报书中注明课程名称和负责人等信息。</w:t>
      </w:r>
    </w:p>
    <w:p w:rsidR="008700B1" w:rsidRDefault="00631400" w:rsidP="000D77F9">
      <w:pPr>
        <w:pStyle w:val="ac"/>
        <w:spacing w:line="600" w:lineRule="exact"/>
        <w:ind w:firstLineChars="0" w:firstLine="660"/>
        <w:rPr>
          <w:rFonts w:ascii="仿宋" w:eastAsia="仿宋" w:hAnsi="仿宋" w:cs="Times New Roman"/>
          <w:sz w:val="32"/>
          <w:szCs w:val="32"/>
        </w:rPr>
      </w:pPr>
      <w:bookmarkStart w:id="27" w:name="OLE_LINK23"/>
      <w:bookmarkStart w:id="28" w:name="OLE_LINK22"/>
      <w:r>
        <w:rPr>
          <w:rFonts w:ascii="仿宋" w:eastAsia="仿宋" w:hAnsi="仿宋" w:cs="Times New Roman" w:hint="eastAsia"/>
          <w:sz w:val="32"/>
          <w:szCs w:val="32"/>
        </w:rPr>
        <w:t>结项形式为本专业知识图谱在武汉大学珞珈在线AI智</w:t>
      </w:r>
      <w:r>
        <w:rPr>
          <w:rFonts w:ascii="仿宋" w:eastAsia="仿宋" w:hAnsi="仿宋" w:cs="Times New Roman" w:hint="eastAsia"/>
          <w:sz w:val="32"/>
          <w:szCs w:val="32"/>
        </w:rPr>
        <w:lastRenderedPageBreak/>
        <w:t>慧教学中心上线并在校内开展线上线下混合式教学探索。</w:t>
      </w:r>
      <w:bookmarkEnd w:id="27"/>
      <w:bookmarkEnd w:id="28"/>
    </w:p>
    <w:p w:rsidR="008700B1" w:rsidRDefault="009B144A" w:rsidP="000D77F9">
      <w:pPr>
        <w:pStyle w:val="ac"/>
        <w:spacing w:line="600" w:lineRule="exact"/>
        <w:ind w:firstLineChars="0" w:firstLine="660"/>
        <w:rPr>
          <w:rFonts w:ascii="仿宋" w:eastAsia="仿宋" w:hAnsi="仿宋" w:cs="Times New Roman"/>
          <w:b/>
          <w:sz w:val="32"/>
          <w:szCs w:val="32"/>
        </w:rPr>
      </w:pPr>
      <w:r>
        <w:rPr>
          <w:rFonts w:ascii="仿宋" w:eastAsia="仿宋" w:hAnsi="仿宋" w:cs="Times New Roman" w:hint="eastAsia"/>
          <w:b/>
          <w:sz w:val="32"/>
          <w:szCs w:val="32"/>
        </w:rPr>
        <w:t>（3）</w:t>
      </w:r>
      <w:r w:rsidR="00631400">
        <w:rPr>
          <w:rFonts w:ascii="仿宋" w:eastAsia="仿宋" w:hAnsi="仿宋" w:cs="Times New Roman" w:hint="eastAsia"/>
          <w:b/>
          <w:sz w:val="32"/>
          <w:szCs w:val="32"/>
        </w:rPr>
        <w:t>课程知识图谱建设项目（专业教育课程）</w:t>
      </w:r>
    </w:p>
    <w:p w:rsidR="008700B1" w:rsidRDefault="00631400" w:rsidP="000D77F9">
      <w:pPr>
        <w:pStyle w:val="ac"/>
        <w:spacing w:line="600" w:lineRule="exact"/>
        <w:ind w:firstLineChars="0" w:firstLine="660"/>
        <w:rPr>
          <w:rFonts w:ascii="仿宋" w:eastAsia="仿宋" w:hAnsi="仿宋" w:cs="Times New Roman"/>
          <w:sz w:val="32"/>
          <w:szCs w:val="32"/>
        </w:rPr>
      </w:pPr>
      <w:r>
        <w:rPr>
          <w:rFonts w:ascii="仿宋" w:eastAsia="仿宋" w:hAnsi="仿宋" w:cs="Times New Roman" w:hint="eastAsia"/>
          <w:sz w:val="32"/>
          <w:szCs w:val="32"/>
        </w:rPr>
        <w:t>申报课程应为纳入我校本科人才培养方案中的专业教育课程，</w:t>
      </w:r>
      <w:r>
        <w:rPr>
          <w:rFonts w:ascii="仿宋" w:eastAsia="仿宋" w:hAnsi="仿宋" w:hint="eastAsia"/>
          <w:sz w:val="32"/>
          <w:szCs w:val="32"/>
        </w:rPr>
        <w:t>原则上应建有MOOC课程且课程已经在武汉大学珞珈在线</w:t>
      </w:r>
      <w:r>
        <w:rPr>
          <w:rFonts w:ascii="仿宋" w:eastAsia="仿宋" w:hAnsi="仿宋" w:cs="Times New Roman" w:hint="eastAsia"/>
          <w:sz w:val="32"/>
          <w:szCs w:val="32"/>
        </w:rPr>
        <w:t>AI智慧教学中心</w:t>
      </w:r>
      <w:r>
        <w:rPr>
          <w:rFonts w:ascii="仿宋" w:eastAsia="仿宋" w:hAnsi="仿宋" w:hint="eastAsia"/>
          <w:sz w:val="32"/>
          <w:szCs w:val="32"/>
        </w:rPr>
        <w:t>上线且运行状况良好；课程包含思政元素；具有课程设计相关课外拓展的系统性资料，例如前沿拓展、行业拓展、岗位实践、实验等（必须具备一项）。已被认定为国家级或省级线上/线上线下混合式一流本科课程的，可优先进行申报推荐。专业教育课</w:t>
      </w:r>
      <w:r>
        <w:rPr>
          <w:rFonts w:ascii="仿宋" w:eastAsia="仿宋" w:hAnsi="仿宋" w:cs="Times New Roman" w:hint="eastAsia"/>
          <w:sz w:val="32"/>
          <w:szCs w:val="32"/>
        </w:rPr>
        <w:t>程知识图谱建设需要与专业培养目标和毕业要求相匹配，以知识点为核心，拆解课程教学内容进行知识系统梳理，提供知识结构的可视化展示，帮助学生开展个性化学习，促进各类资源高效应用。</w:t>
      </w:r>
    </w:p>
    <w:p w:rsidR="008700B1" w:rsidRDefault="00631400" w:rsidP="000D77F9">
      <w:pPr>
        <w:pStyle w:val="ac"/>
        <w:spacing w:line="600" w:lineRule="exact"/>
        <w:ind w:firstLineChars="0" w:firstLine="660"/>
        <w:rPr>
          <w:rFonts w:ascii="仿宋" w:eastAsia="仿宋" w:hAnsi="仿宋" w:cs="Times New Roman"/>
          <w:sz w:val="32"/>
          <w:szCs w:val="32"/>
        </w:rPr>
      </w:pPr>
      <w:r>
        <w:rPr>
          <w:rFonts w:ascii="仿宋" w:eastAsia="仿宋" w:hAnsi="仿宋" w:cs="Times New Roman" w:hint="eastAsia"/>
          <w:sz w:val="32"/>
          <w:szCs w:val="32"/>
        </w:rPr>
        <w:t>结项形式为课程知识图谱在武汉大学珞珈在线</w:t>
      </w:r>
      <w:bookmarkStart w:id="29" w:name="OLE_LINK25"/>
      <w:bookmarkStart w:id="30" w:name="OLE_LINK24"/>
      <w:r>
        <w:rPr>
          <w:rFonts w:ascii="仿宋" w:eastAsia="仿宋" w:hAnsi="仿宋" w:cs="Times New Roman" w:hint="eastAsia"/>
          <w:sz w:val="32"/>
          <w:szCs w:val="32"/>
        </w:rPr>
        <w:t>AI智慧教学中心</w:t>
      </w:r>
      <w:bookmarkEnd w:id="29"/>
      <w:bookmarkEnd w:id="30"/>
      <w:r>
        <w:rPr>
          <w:rFonts w:ascii="仿宋" w:eastAsia="仿宋" w:hAnsi="仿宋" w:cs="Times New Roman" w:hint="eastAsia"/>
          <w:sz w:val="32"/>
          <w:szCs w:val="32"/>
        </w:rPr>
        <w:t>上线并在校内开展线上线下混合式教学探索。</w:t>
      </w:r>
    </w:p>
    <w:p w:rsidR="008700B1" w:rsidRDefault="009B144A" w:rsidP="000D77F9">
      <w:pPr>
        <w:spacing w:line="60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（4）</w:t>
      </w:r>
      <w:r w:rsidR="00631400">
        <w:rPr>
          <w:rFonts w:ascii="仿宋" w:eastAsia="仿宋" w:hAnsi="仿宋" w:cs="Times New Roman" w:hint="eastAsia"/>
          <w:b/>
          <w:sz w:val="32"/>
          <w:szCs w:val="32"/>
        </w:rPr>
        <w:t>课程知识图谱建设项目（公共基础课程）</w:t>
      </w:r>
    </w:p>
    <w:p w:rsidR="008700B1" w:rsidRDefault="00631400" w:rsidP="000D77F9">
      <w:pPr>
        <w:pStyle w:val="ac"/>
        <w:spacing w:line="600" w:lineRule="exact"/>
        <w:ind w:firstLineChars="0" w:firstLine="660"/>
        <w:rPr>
          <w:rFonts w:ascii="仿宋" w:eastAsia="仿宋" w:hAnsi="仿宋"/>
          <w:sz w:val="32"/>
          <w:szCs w:val="32"/>
        </w:rPr>
      </w:pPr>
      <w:r>
        <w:rPr>
          <w:rFonts w:ascii="仿宋" w:eastAsia="仿宋" w:hAnsi="仿宋" w:cs="Times New Roman" w:hint="eastAsia"/>
          <w:sz w:val="32"/>
          <w:szCs w:val="32"/>
        </w:rPr>
        <w:t>申报课程应为纳入我校本科人才培养方案中的公共基础课程，</w:t>
      </w:r>
      <w:r>
        <w:rPr>
          <w:rFonts w:ascii="仿宋" w:eastAsia="仿宋" w:hAnsi="仿宋" w:hint="eastAsia"/>
          <w:sz w:val="32"/>
          <w:szCs w:val="32"/>
        </w:rPr>
        <w:t>原则上应建有MOOC课程且课程已经在武汉大学珞珈在线</w:t>
      </w:r>
      <w:r>
        <w:rPr>
          <w:rFonts w:ascii="仿宋" w:eastAsia="仿宋" w:hAnsi="仿宋" w:cs="Times New Roman" w:hint="eastAsia"/>
          <w:sz w:val="32"/>
          <w:szCs w:val="32"/>
        </w:rPr>
        <w:t>AI智慧教学中心</w:t>
      </w:r>
      <w:r>
        <w:rPr>
          <w:rFonts w:ascii="仿宋" w:eastAsia="仿宋" w:hAnsi="仿宋" w:hint="eastAsia"/>
          <w:sz w:val="32"/>
          <w:szCs w:val="32"/>
        </w:rPr>
        <w:t>上线且运行状况良好；课程包含思政元素；具有课程设计相关课外拓展的系统性资料，例如前沿拓展、行业拓展、岗位实践、实验等（必须具备一项）。已被认定为国家级或省级线上/线上线下混合式一流本科课程的，可优先进行申报推荐。对课程知识点及多种类型教学资源进行全面梳理和系统整合，形成可视化、立体式、关联</w:t>
      </w:r>
      <w:r>
        <w:rPr>
          <w:rFonts w:ascii="仿宋" w:eastAsia="仿宋" w:hAnsi="仿宋" w:hint="eastAsia"/>
          <w:sz w:val="32"/>
          <w:szCs w:val="32"/>
        </w:rPr>
        <w:lastRenderedPageBreak/>
        <w:t>型的知识网络与资源库，开展个性化、精准化教学。</w:t>
      </w:r>
      <w:bookmarkStart w:id="31" w:name="OLE_LINK32"/>
      <w:bookmarkStart w:id="32" w:name="OLE_LINK33"/>
    </w:p>
    <w:p w:rsidR="008700B1" w:rsidRDefault="00631400" w:rsidP="000D77F9">
      <w:pPr>
        <w:pStyle w:val="ac"/>
        <w:spacing w:line="600" w:lineRule="exact"/>
        <w:ind w:firstLineChars="0" w:firstLine="660"/>
        <w:rPr>
          <w:rFonts w:ascii="仿宋" w:eastAsia="仿宋" w:hAnsi="仿宋"/>
          <w:sz w:val="32"/>
          <w:szCs w:val="32"/>
        </w:rPr>
      </w:pPr>
      <w:r>
        <w:rPr>
          <w:rFonts w:ascii="仿宋" w:eastAsia="仿宋" w:hAnsi="仿宋" w:cs="Times New Roman" w:hint="eastAsia"/>
          <w:sz w:val="32"/>
          <w:szCs w:val="32"/>
        </w:rPr>
        <w:t>结项形式为课程知识图谱在武汉大学珞珈在线</w:t>
      </w:r>
      <w:bookmarkStart w:id="33" w:name="OLE_LINK27"/>
      <w:bookmarkStart w:id="34" w:name="OLE_LINK26"/>
      <w:r>
        <w:rPr>
          <w:rFonts w:ascii="仿宋" w:eastAsia="仿宋" w:hAnsi="仿宋" w:cs="Times New Roman" w:hint="eastAsia"/>
          <w:sz w:val="32"/>
          <w:szCs w:val="32"/>
        </w:rPr>
        <w:t>AI智慧教学中心</w:t>
      </w:r>
      <w:bookmarkEnd w:id="33"/>
      <w:bookmarkEnd w:id="34"/>
      <w:r>
        <w:rPr>
          <w:rFonts w:ascii="仿宋" w:eastAsia="仿宋" w:hAnsi="仿宋" w:cs="Times New Roman" w:hint="eastAsia"/>
          <w:sz w:val="32"/>
          <w:szCs w:val="32"/>
        </w:rPr>
        <w:t>上线并在校内开展线上线下混合式教学探索。</w:t>
      </w:r>
      <w:bookmarkEnd w:id="31"/>
      <w:bookmarkEnd w:id="32"/>
    </w:p>
    <w:p w:rsidR="008700B1" w:rsidRDefault="009B144A" w:rsidP="000D77F9">
      <w:pPr>
        <w:pStyle w:val="ac"/>
        <w:spacing w:line="600" w:lineRule="exact"/>
        <w:ind w:firstLineChars="0" w:firstLine="660"/>
        <w:rPr>
          <w:rFonts w:ascii="仿宋" w:eastAsia="仿宋" w:hAnsi="仿宋" w:cs="Times New Roman"/>
          <w:sz w:val="32"/>
          <w:szCs w:val="32"/>
        </w:rPr>
      </w:pPr>
      <w:r>
        <w:rPr>
          <w:rFonts w:ascii="仿宋" w:eastAsia="仿宋" w:hAnsi="仿宋" w:cs="Times New Roman" w:hint="eastAsia"/>
          <w:b/>
          <w:sz w:val="32"/>
          <w:szCs w:val="32"/>
        </w:rPr>
        <w:t>（5）</w:t>
      </w:r>
      <w:r w:rsidR="00631400">
        <w:rPr>
          <w:rFonts w:ascii="仿宋" w:eastAsia="仿宋" w:hAnsi="仿宋" w:cs="Times New Roman" w:hint="eastAsia"/>
          <w:b/>
          <w:sz w:val="32"/>
          <w:szCs w:val="32"/>
        </w:rPr>
        <w:t>MOOC课程建设项目（中文、英文）</w:t>
      </w:r>
    </w:p>
    <w:p w:rsidR="008700B1" w:rsidRDefault="00631400" w:rsidP="000D77F9">
      <w:pPr>
        <w:pStyle w:val="ac"/>
        <w:spacing w:line="600" w:lineRule="exact"/>
        <w:ind w:firstLine="640"/>
        <w:rPr>
          <w:rFonts w:ascii="仿宋" w:eastAsia="仿宋" w:hAnsi="仿宋" w:cs="Times New Roman"/>
          <w:sz w:val="32"/>
          <w:szCs w:val="32"/>
        </w:rPr>
      </w:pPr>
      <w:r>
        <w:rPr>
          <w:rFonts w:ascii="仿宋" w:eastAsia="仿宋" w:hAnsi="仿宋" w:cs="Times New Roman" w:hint="eastAsia"/>
          <w:sz w:val="32"/>
          <w:szCs w:val="32"/>
        </w:rPr>
        <w:t>MOOC课程内容须遵守党的教育方针，充分融入党的二十大精神，遵守国家的法律法规，符合相关政策要求，且适合网络传播、教学效果好。鼓励有良好建设基础的中英文等多种形式课程进行申报。</w:t>
      </w:r>
    </w:p>
    <w:p w:rsidR="008700B1" w:rsidRDefault="00631400" w:rsidP="000D77F9">
      <w:pPr>
        <w:pStyle w:val="ac"/>
        <w:spacing w:line="600" w:lineRule="exact"/>
        <w:ind w:firstLineChars="0" w:firstLine="660"/>
        <w:rPr>
          <w:rFonts w:ascii="仿宋" w:eastAsia="仿宋" w:hAnsi="仿宋" w:cs="Times New Roman"/>
          <w:sz w:val="32"/>
          <w:szCs w:val="32"/>
        </w:rPr>
      </w:pPr>
      <w:r>
        <w:rPr>
          <w:rFonts w:ascii="仿宋" w:eastAsia="仿宋" w:hAnsi="仿宋" w:cs="Times New Roman" w:hint="eastAsia"/>
          <w:sz w:val="32"/>
          <w:szCs w:val="32"/>
        </w:rPr>
        <w:t>结项形式为课程在教育部爱课程网“中国大学MOOC平台”或学堂在线平台上线，同时依托武汉大学珞珈在线AI智慧教学中心在校内开展线上线下混合式教学探索。</w:t>
      </w:r>
    </w:p>
    <w:p w:rsidR="008700B1" w:rsidRDefault="009B144A" w:rsidP="000D77F9">
      <w:pPr>
        <w:spacing w:line="600" w:lineRule="exact"/>
        <w:ind w:firstLineChars="200" w:firstLine="643"/>
        <w:rPr>
          <w:rFonts w:ascii="仿宋" w:eastAsia="仿宋" w:hAnsi="仿宋"/>
          <w:b/>
          <w:sz w:val="32"/>
          <w:szCs w:val="32"/>
        </w:rPr>
      </w:pPr>
      <w:r>
        <w:rPr>
          <w:rFonts w:ascii="仿宋" w:eastAsia="仿宋" w:hAnsi="仿宋" w:hint="eastAsia"/>
          <w:b/>
          <w:sz w:val="32"/>
          <w:szCs w:val="32"/>
        </w:rPr>
        <w:t>（6）</w:t>
      </w:r>
      <w:r w:rsidR="00631400">
        <w:rPr>
          <w:rFonts w:ascii="仿宋" w:eastAsia="仿宋" w:hAnsi="仿宋" w:hint="eastAsia"/>
          <w:b/>
          <w:sz w:val="32"/>
          <w:szCs w:val="32"/>
        </w:rPr>
        <w:t>线上线下混合式课程建设项目</w:t>
      </w:r>
    </w:p>
    <w:p w:rsidR="008700B1" w:rsidRPr="00E40D47" w:rsidRDefault="00631400" w:rsidP="000D77F9">
      <w:pPr>
        <w:spacing w:line="600" w:lineRule="exact"/>
        <w:ind w:firstLineChars="200" w:firstLine="640"/>
        <w:rPr>
          <w:rFonts w:ascii="仿宋" w:eastAsia="仿宋" w:hAnsi="仿宋"/>
          <w:sz w:val="32"/>
          <w:szCs w:val="32"/>
        </w:rPr>
      </w:pPr>
      <w:r>
        <w:rPr>
          <w:rFonts w:ascii="仿宋" w:eastAsia="仿宋" w:hAnsi="仿宋" w:hint="eastAsia"/>
          <w:sz w:val="32"/>
          <w:szCs w:val="32"/>
        </w:rPr>
        <w:t>项目须依托成熟自建的或引用他人的在线开放课程资源，</w:t>
      </w:r>
      <w:r>
        <w:rPr>
          <w:rFonts w:ascii="仿宋" w:eastAsia="仿宋" w:hAnsi="仿宋" w:hint="eastAsia"/>
          <w:b/>
          <w:sz w:val="32"/>
          <w:szCs w:val="32"/>
        </w:rPr>
        <w:t>所依托的课程须是在教育部爱课程网“中国大学MOOC平台”、学堂在线平台或武汉大学珞珈在线AI智慧教学中心上线的课程。</w:t>
      </w:r>
      <w:r>
        <w:rPr>
          <w:rFonts w:ascii="仿宋" w:eastAsia="仿宋" w:hAnsi="仿宋" w:hint="eastAsia"/>
          <w:sz w:val="32"/>
          <w:szCs w:val="32"/>
        </w:rPr>
        <w:t>项目应充分融合线上、线下混合式教学模式，积极开展混合式课程教学设计，规划课程线上学习与线下课堂的教学内容。依据课程教学设计和方案，充分依托</w:t>
      </w:r>
      <w:r>
        <w:rPr>
          <w:rFonts w:ascii="仿宋" w:eastAsia="仿宋" w:hAnsi="仿宋" w:hint="eastAsia"/>
          <w:bCs/>
          <w:sz w:val="32"/>
          <w:szCs w:val="32"/>
        </w:rPr>
        <w:t>珞珈在线AI智慧教学中心</w:t>
      </w:r>
      <w:r w:rsidR="00B63352" w:rsidRPr="00B63352">
        <w:rPr>
          <w:rFonts w:ascii="仿宋" w:eastAsia="仿宋" w:hAnsi="仿宋" w:hint="eastAsia"/>
          <w:sz w:val="32"/>
          <w:szCs w:val="32"/>
        </w:rPr>
        <w:t>和数智教育实践创新平台</w:t>
      </w:r>
      <w:r w:rsidRPr="00B63352">
        <w:rPr>
          <w:rFonts w:ascii="仿宋" w:eastAsia="仿宋" w:hAnsi="仿宋" w:hint="eastAsia"/>
          <w:sz w:val="32"/>
          <w:szCs w:val="32"/>
        </w:rPr>
        <w:t>开展混合式</w:t>
      </w:r>
      <w:r>
        <w:rPr>
          <w:rFonts w:ascii="仿宋" w:eastAsia="仿宋" w:hAnsi="仿宋" w:hint="eastAsia"/>
          <w:bCs/>
          <w:sz w:val="32"/>
          <w:szCs w:val="32"/>
        </w:rPr>
        <w:t>课程教学，将在线教学与</w:t>
      </w:r>
      <w:r>
        <w:rPr>
          <w:rFonts w:ascii="仿宋" w:eastAsia="仿宋" w:hAnsi="仿宋" w:hint="eastAsia"/>
          <w:sz w:val="32"/>
          <w:szCs w:val="32"/>
        </w:rPr>
        <w:t>面授教学有机结合，实施课前、课中、</w:t>
      </w:r>
      <w:r w:rsidR="00E40D47">
        <w:rPr>
          <w:rFonts w:ascii="仿宋" w:eastAsia="仿宋" w:hAnsi="仿宋" w:hint="eastAsia"/>
          <w:sz w:val="32"/>
          <w:szCs w:val="32"/>
        </w:rPr>
        <w:t>课后混合式的教学安排，</w:t>
      </w:r>
      <w:r>
        <w:rPr>
          <w:rFonts w:ascii="仿宋" w:eastAsia="仿宋" w:hAnsi="仿宋" w:cs="Times New Roman" w:hint="eastAsia"/>
          <w:sz w:val="32"/>
          <w:szCs w:val="32"/>
        </w:rPr>
        <w:t>激发学生学习兴趣和创造力。</w:t>
      </w:r>
    </w:p>
    <w:p w:rsidR="005121D1" w:rsidRDefault="00631400" w:rsidP="005121D1">
      <w:pPr>
        <w:spacing w:line="60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（三）数智教育建设项目</w:t>
      </w:r>
    </w:p>
    <w:p w:rsidR="00B36815" w:rsidRDefault="009B144A" w:rsidP="00B36815">
      <w:pPr>
        <w:spacing w:line="60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2</w:t>
      </w:r>
      <w:r>
        <w:rPr>
          <w:rFonts w:ascii="仿宋" w:eastAsia="仿宋" w:hAnsi="仿宋" w:cs="Times New Roman"/>
          <w:b/>
          <w:sz w:val="32"/>
          <w:szCs w:val="32"/>
        </w:rPr>
        <w:t>.</w:t>
      </w:r>
      <w:r>
        <w:rPr>
          <w:rFonts w:ascii="仿宋" w:eastAsia="仿宋" w:hAnsi="仿宋" w:cs="Times New Roman" w:hint="eastAsia"/>
          <w:b/>
          <w:sz w:val="32"/>
          <w:szCs w:val="32"/>
        </w:rPr>
        <w:t>人工智能赋能教育教学改革建设项目</w:t>
      </w:r>
    </w:p>
    <w:p w:rsidR="00E40C2C" w:rsidRDefault="00E8171E" w:rsidP="00B36815">
      <w:pPr>
        <w:spacing w:line="60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lastRenderedPageBreak/>
        <w:t>（1）</w:t>
      </w:r>
      <w:r w:rsidR="00631400" w:rsidRPr="00183186">
        <w:rPr>
          <w:rFonts w:ascii="仿宋" w:eastAsia="仿宋" w:hAnsi="仿宋" w:cs="Times New Roman" w:hint="eastAsia"/>
          <w:b/>
          <w:sz w:val="32"/>
          <w:szCs w:val="32"/>
        </w:rPr>
        <w:t>智能助教建设项目</w:t>
      </w:r>
      <w:bookmarkStart w:id="35" w:name="OLE_LINK8"/>
    </w:p>
    <w:p w:rsidR="00E40C2C" w:rsidRDefault="00E40C2C" w:rsidP="00F827AE">
      <w:pPr>
        <w:spacing w:line="600" w:lineRule="exact"/>
        <w:ind w:firstLineChars="200" w:firstLine="640"/>
        <w:rPr>
          <w:rFonts w:ascii="仿宋" w:eastAsia="仿宋" w:hAnsi="仿宋" w:cs="Times New Roman"/>
          <w:sz w:val="32"/>
          <w:szCs w:val="32"/>
        </w:rPr>
      </w:pPr>
      <w:r w:rsidRPr="00183186">
        <w:rPr>
          <w:rFonts w:ascii="仿宋" w:eastAsia="仿宋" w:hAnsi="仿宋" w:cs="Times New Roman" w:hint="eastAsia"/>
          <w:sz w:val="32"/>
          <w:szCs w:val="32"/>
        </w:rPr>
        <w:t>鼓励教师主动应用人工智能等技术，开展教研备课、辅导答疑、学习分析等，引导教师开展课堂教学改革，并积极探索跨学科教学、智能化教育等教学创新。研究教师数智化教学能力的构成要素与发展阶段，探索教师数智化教学能力培养的途径与方法，</w:t>
      </w:r>
      <w:r>
        <w:rPr>
          <w:rFonts w:ascii="仿宋" w:eastAsia="仿宋" w:hAnsi="仿宋" w:cs="Times New Roman" w:hint="eastAsia"/>
          <w:sz w:val="32"/>
          <w:szCs w:val="32"/>
        </w:rPr>
        <w:t>为教师教学发展提供针对性的指导，帮助教师顺利适应数智化教学变革；</w:t>
      </w:r>
      <w:r w:rsidRPr="00183186">
        <w:rPr>
          <w:rFonts w:ascii="仿宋" w:eastAsia="仿宋" w:hAnsi="仿宋" w:cs="Times New Roman" w:hint="eastAsia"/>
          <w:sz w:val="32"/>
          <w:szCs w:val="32"/>
        </w:rPr>
        <w:t>研究利用人工智能技术为教师提供更精准、高效、个性化的咨询服务，分析教师在</w:t>
      </w:r>
      <w:r>
        <w:rPr>
          <w:rFonts w:ascii="仿宋" w:eastAsia="仿宋" w:hAnsi="仿宋" w:cs="Times New Roman" w:hint="eastAsia"/>
          <w:sz w:val="32"/>
          <w:szCs w:val="32"/>
        </w:rPr>
        <w:t>数智化教学实践中面临的困难与挑战，提出相应的支持策略与解决方案；</w:t>
      </w:r>
      <w:r w:rsidRPr="00183186">
        <w:rPr>
          <w:rFonts w:ascii="仿宋" w:eastAsia="仿宋" w:hAnsi="仿宋" w:cs="Times New Roman" w:hint="eastAsia"/>
          <w:sz w:val="32"/>
          <w:szCs w:val="32"/>
        </w:rPr>
        <w:t>研究虚拟现实（</w:t>
      </w:r>
      <w:r w:rsidRPr="00183186">
        <w:rPr>
          <w:rFonts w:ascii="仿宋" w:eastAsia="仿宋" w:hAnsi="仿宋" w:cs="Times New Roman"/>
          <w:sz w:val="32"/>
          <w:szCs w:val="32"/>
        </w:rPr>
        <w:t>VR）</w:t>
      </w:r>
      <w:r>
        <w:rPr>
          <w:rFonts w:ascii="仿宋" w:eastAsia="仿宋" w:hAnsi="仿宋" w:cs="Times New Roman"/>
          <w:sz w:val="32"/>
          <w:szCs w:val="32"/>
        </w:rPr>
        <w:t>/</w:t>
      </w:r>
      <w:r w:rsidRPr="00183186">
        <w:rPr>
          <w:rFonts w:ascii="仿宋" w:eastAsia="仿宋" w:hAnsi="仿宋" w:cs="Times New Roman"/>
          <w:sz w:val="32"/>
          <w:szCs w:val="32"/>
        </w:rPr>
        <w:t>增强现实（AR）技术在情境教学、实验教学、跨学</w:t>
      </w:r>
      <w:r>
        <w:rPr>
          <w:rFonts w:ascii="仿宋" w:eastAsia="仿宋" w:hAnsi="仿宋" w:cs="Times New Roman"/>
          <w:sz w:val="32"/>
          <w:szCs w:val="32"/>
        </w:rPr>
        <w:t>科教学中的应用，创设沉浸式学习情境，增强学生的学习兴趣与参与度</w:t>
      </w:r>
      <w:r>
        <w:rPr>
          <w:rFonts w:ascii="仿宋" w:eastAsia="仿宋" w:hAnsi="仿宋" w:cs="Times New Roman" w:hint="eastAsia"/>
          <w:sz w:val="32"/>
          <w:szCs w:val="32"/>
        </w:rPr>
        <w:t>；</w:t>
      </w:r>
      <w:r w:rsidRPr="00183186">
        <w:rPr>
          <w:rFonts w:ascii="仿宋" w:eastAsia="仿宋" w:hAnsi="仿宋" w:cs="Times New Roman" w:hint="eastAsia"/>
          <w:sz w:val="32"/>
          <w:szCs w:val="32"/>
        </w:rPr>
        <w:t>研究利用人工智能技术推动不同学科专业具有特色的教师教学发展体系化建设，促进各个教师教学发展分中心的协作交流，互学互鉴，共同提高。本项目优先支持新教师、新开课及教学竞赛参赛教师开展人工智能赋能教育教学的新探索</w:t>
      </w:r>
      <w:r>
        <w:rPr>
          <w:rFonts w:ascii="仿宋" w:eastAsia="仿宋" w:hAnsi="仿宋" w:cs="Times New Roman" w:hint="eastAsia"/>
          <w:sz w:val="32"/>
          <w:szCs w:val="32"/>
        </w:rPr>
        <w:t>。</w:t>
      </w:r>
      <w:bookmarkStart w:id="36" w:name="OLE_LINK17"/>
      <w:bookmarkStart w:id="37" w:name="OLE_LINK36"/>
      <w:bookmarkStart w:id="38" w:name="OLE_LINK35"/>
      <w:bookmarkStart w:id="39" w:name="OLE_LINK37"/>
    </w:p>
    <w:p w:rsidR="00E40C2C" w:rsidRPr="00F827AE" w:rsidRDefault="00E40C2C" w:rsidP="00F827AE">
      <w:pPr>
        <w:spacing w:line="600" w:lineRule="exact"/>
        <w:ind w:firstLineChars="200" w:firstLine="643"/>
        <w:rPr>
          <w:rFonts w:ascii="仿宋" w:eastAsia="仿宋" w:hAnsi="仿宋" w:cs="Times New Roman"/>
          <w:sz w:val="32"/>
          <w:szCs w:val="32"/>
        </w:rPr>
      </w:pPr>
      <w:r w:rsidRPr="00F827AE">
        <w:rPr>
          <w:rFonts w:ascii="仿宋" w:eastAsia="仿宋" w:hAnsi="仿宋" w:cs="Times New Roman" w:hint="eastAsia"/>
          <w:b/>
          <w:sz w:val="32"/>
          <w:szCs w:val="32"/>
        </w:rPr>
        <w:t>（2）</w:t>
      </w:r>
      <w:r>
        <w:rPr>
          <w:rFonts w:ascii="仿宋" w:eastAsia="仿宋" w:hAnsi="仿宋" w:cs="Times New Roman" w:hint="eastAsia"/>
          <w:b/>
          <w:sz w:val="32"/>
          <w:szCs w:val="32"/>
        </w:rPr>
        <w:t>智能助学建设项目</w:t>
      </w:r>
      <w:bookmarkEnd w:id="36"/>
    </w:p>
    <w:p w:rsidR="00E40C2C" w:rsidRDefault="00E40C2C" w:rsidP="002A1A80">
      <w:pPr>
        <w:spacing w:line="60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推动人工智能在助学领域的创新应用，为学生提供更加高效、便捷的学习支持，</w:t>
      </w:r>
      <w:r>
        <w:rPr>
          <w:rFonts w:ascii="仿宋" w:eastAsia="仿宋" w:hAnsi="仿宋" w:cs="Times New Roman"/>
          <w:sz w:val="32"/>
          <w:szCs w:val="32"/>
        </w:rPr>
        <w:t>激发学生的学习热情</w:t>
      </w:r>
      <w:r>
        <w:rPr>
          <w:rFonts w:ascii="仿宋" w:eastAsia="仿宋" w:hAnsi="仿宋" w:cs="Times New Roman" w:hint="eastAsia"/>
          <w:sz w:val="32"/>
          <w:szCs w:val="32"/>
        </w:rPr>
        <w:t>。利用人工智能</w:t>
      </w:r>
      <w:r>
        <w:rPr>
          <w:rFonts w:ascii="仿宋" w:eastAsia="仿宋" w:hAnsi="仿宋" w:cs="Times New Roman"/>
          <w:sz w:val="32"/>
          <w:szCs w:val="32"/>
        </w:rPr>
        <w:t>技术为学生提供实时互动的伴随式学习支持，</w:t>
      </w:r>
      <w:r>
        <w:rPr>
          <w:rFonts w:ascii="仿宋" w:eastAsia="仿宋" w:hAnsi="仿宋" w:cs="Times New Roman" w:hint="eastAsia"/>
          <w:sz w:val="32"/>
          <w:szCs w:val="32"/>
        </w:rPr>
        <w:t>如开展语言学习陪练，开发基于人工智能的语言学习陪练系统，通过语音识别、自然语言处理等技术，为学生提供个性化的语言学习陪练服务；提供</w:t>
      </w:r>
      <w:r>
        <w:rPr>
          <w:rFonts w:ascii="仿宋" w:eastAsia="仿宋" w:hAnsi="仿宋" w:cs="Times New Roman"/>
          <w:sz w:val="32"/>
          <w:szCs w:val="32"/>
        </w:rPr>
        <w:t>编程教学助手</w:t>
      </w:r>
      <w:r>
        <w:rPr>
          <w:rFonts w:ascii="仿宋" w:eastAsia="仿宋" w:hAnsi="仿宋" w:cs="Times New Roman" w:hint="eastAsia"/>
          <w:sz w:val="32"/>
          <w:szCs w:val="32"/>
        </w:rPr>
        <w:t>，利用</w:t>
      </w:r>
      <w:r>
        <w:rPr>
          <w:rFonts w:ascii="仿宋" w:eastAsia="仿宋" w:hAnsi="仿宋" w:cs="Times New Roman"/>
          <w:sz w:val="32"/>
          <w:szCs w:val="32"/>
        </w:rPr>
        <w:t>大模型的代码能力，</w:t>
      </w:r>
      <w:r>
        <w:rPr>
          <w:rFonts w:ascii="仿宋" w:eastAsia="仿宋" w:hAnsi="仿宋" w:cs="Times New Roman"/>
          <w:sz w:val="32"/>
          <w:szCs w:val="32"/>
        </w:rPr>
        <w:lastRenderedPageBreak/>
        <w:t>为学生提</w:t>
      </w:r>
      <w:r>
        <w:rPr>
          <w:rFonts w:ascii="仿宋" w:eastAsia="仿宋" w:hAnsi="仿宋" w:cs="Times New Roman" w:hint="eastAsia"/>
          <w:sz w:val="32"/>
          <w:szCs w:val="32"/>
        </w:rPr>
        <w:t>供</w:t>
      </w:r>
      <w:r>
        <w:rPr>
          <w:rFonts w:ascii="仿宋" w:eastAsia="仿宋" w:hAnsi="仿宋" w:cs="Times New Roman"/>
          <w:sz w:val="32"/>
          <w:szCs w:val="32"/>
        </w:rPr>
        <w:t>24小时启发式智能编程辅导，实时精准代码纠错，实现差异化代码修改对比引导反思等能力</w:t>
      </w:r>
      <w:r>
        <w:rPr>
          <w:rFonts w:ascii="仿宋" w:eastAsia="仿宋" w:hAnsi="仿宋" w:cs="Times New Roman" w:hint="eastAsia"/>
          <w:sz w:val="32"/>
          <w:szCs w:val="32"/>
        </w:rPr>
        <w:t>；打造智能学伴系统，通过人工智能技术为学生提供个性化的学习支持和陪伴</w:t>
      </w:r>
      <w:bookmarkEnd w:id="37"/>
      <w:bookmarkEnd w:id="38"/>
      <w:bookmarkEnd w:id="39"/>
      <w:r>
        <w:rPr>
          <w:rFonts w:ascii="仿宋" w:eastAsia="仿宋" w:hAnsi="仿宋" w:cs="Times New Roman" w:hint="eastAsia"/>
          <w:sz w:val="32"/>
          <w:szCs w:val="32"/>
        </w:rPr>
        <w:t>，根据学生的学习习惯、学习进度和学习目标，提供定制化的学习计划和资源推荐等。</w:t>
      </w:r>
      <w:bookmarkStart w:id="40" w:name="OLE_LINK38"/>
      <w:bookmarkStart w:id="41" w:name="OLE_LINK39"/>
      <w:bookmarkStart w:id="42" w:name="OLE_LINK40"/>
    </w:p>
    <w:p w:rsidR="00E40C2C" w:rsidRPr="002A1A80" w:rsidRDefault="00E40C2C" w:rsidP="002A1A80">
      <w:pPr>
        <w:spacing w:line="600" w:lineRule="exact"/>
        <w:ind w:firstLineChars="200" w:firstLine="643"/>
        <w:rPr>
          <w:rFonts w:ascii="仿宋" w:eastAsia="仿宋" w:hAnsi="仿宋" w:cs="Times New Roman"/>
          <w:b/>
          <w:sz w:val="32"/>
          <w:szCs w:val="32"/>
        </w:rPr>
      </w:pPr>
      <w:r w:rsidRPr="002A1A80">
        <w:rPr>
          <w:rFonts w:ascii="仿宋" w:eastAsia="仿宋" w:hAnsi="仿宋" w:cs="Times New Roman" w:hint="eastAsia"/>
          <w:b/>
          <w:sz w:val="32"/>
          <w:szCs w:val="32"/>
        </w:rPr>
        <w:t>（3）</w:t>
      </w:r>
      <w:r>
        <w:rPr>
          <w:rFonts w:ascii="仿宋" w:eastAsia="仿宋" w:hAnsi="仿宋" w:cs="Times New Roman" w:hint="eastAsia"/>
          <w:b/>
          <w:sz w:val="32"/>
          <w:szCs w:val="32"/>
        </w:rPr>
        <w:t>智能助管建设项目</w:t>
      </w:r>
    </w:p>
    <w:p w:rsidR="00E40C2C" w:rsidRDefault="00E40C2C" w:rsidP="000D77F9">
      <w:pPr>
        <w:spacing w:line="60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利用智能技术</w:t>
      </w:r>
      <w:r>
        <w:rPr>
          <w:rFonts w:ascii="仿宋" w:eastAsia="仿宋_GB2312" w:hAnsi="仿宋"/>
          <w:sz w:val="32"/>
          <w:szCs w:val="32"/>
        </w:rPr>
        <w:t>赋能教育教学过程</w:t>
      </w:r>
      <w:r>
        <w:rPr>
          <w:rFonts w:ascii="仿宋" w:eastAsia="仿宋_GB2312" w:hAnsi="仿宋" w:hint="eastAsia"/>
          <w:sz w:val="32"/>
          <w:szCs w:val="32"/>
        </w:rPr>
        <w:t>管理，</w:t>
      </w:r>
      <w:r>
        <w:rPr>
          <w:rFonts w:ascii="仿宋" w:eastAsia="仿宋_GB2312" w:hAnsi="仿宋"/>
          <w:sz w:val="32"/>
          <w:szCs w:val="32"/>
        </w:rPr>
        <w:t>探索新型教学</w:t>
      </w:r>
      <w:r>
        <w:rPr>
          <w:rFonts w:ascii="仿宋" w:eastAsia="仿宋_GB2312" w:hAnsi="仿宋" w:hint="eastAsia"/>
          <w:sz w:val="32"/>
          <w:szCs w:val="32"/>
        </w:rPr>
        <w:t>管理模</w:t>
      </w:r>
      <w:r>
        <w:rPr>
          <w:rFonts w:ascii="仿宋" w:eastAsia="仿宋_GB2312" w:hAnsi="仿宋"/>
          <w:sz w:val="32"/>
          <w:szCs w:val="32"/>
        </w:rPr>
        <w:t>式，</w:t>
      </w:r>
      <w:r>
        <w:rPr>
          <w:rFonts w:ascii="仿宋" w:eastAsia="仿宋" w:hAnsi="仿宋" w:cs="Times New Roman" w:hint="eastAsia"/>
          <w:sz w:val="32"/>
          <w:szCs w:val="32"/>
        </w:rPr>
        <w:t>支撑教学方法的改革和教育治理能力的提升</w:t>
      </w:r>
      <w:r>
        <w:rPr>
          <w:rFonts w:ascii="仿宋" w:eastAsia="仿宋_GB2312" w:hAnsi="仿宋" w:hint="eastAsia"/>
          <w:sz w:val="32"/>
          <w:szCs w:val="32"/>
        </w:rPr>
        <w:t>。</w:t>
      </w:r>
      <w:r>
        <w:rPr>
          <w:rFonts w:ascii="仿宋" w:eastAsia="仿宋" w:hAnsi="仿宋" w:cs="Times New Roman" w:hint="eastAsia"/>
          <w:sz w:val="32"/>
          <w:szCs w:val="32"/>
        </w:rPr>
        <w:t>开展智慧课堂管理，通过记录学生的课堂表现，实时</w:t>
      </w:r>
      <w:r>
        <w:rPr>
          <w:rFonts w:ascii="仿宋" w:eastAsia="仿宋" w:hAnsi="仿宋" w:cs="Times New Roman"/>
          <w:sz w:val="32"/>
          <w:szCs w:val="32"/>
        </w:rPr>
        <w:t>分析学生在课堂上的互动</w:t>
      </w:r>
      <w:r>
        <w:rPr>
          <w:rFonts w:ascii="仿宋" w:eastAsia="仿宋" w:hAnsi="仿宋" w:cs="Times New Roman" w:hint="eastAsia"/>
          <w:sz w:val="32"/>
          <w:szCs w:val="32"/>
        </w:rPr>
        <w:t>和参与度，帮助教师了解学生的学习情况，提供个性化的学习建议，优化教学方法；开展智能教学质量管理，通过智能分析师生数据，了解教师的教学能力和学生的学习需求，优化教学资源配置，为教</w:t>
      </w:r>
      <w:r>
        <w:rPr>
          <w:rFonts w:ascii="仿宋" w:eastAsia="仿宋" w:hAnsi="仿宋" w:cs="Times New Roman"/>
          <w:sz w:val="32"/>
          <w:szCs w:val="32"/>
        </w:rPr>
        <w:t>学质量提供评估和改进建议，</w:t>
      </w:r>
      <w:r>
        <w:rPr>
          <w:rFonts w:ascii="仿宋" w:eastAsia="仿宋" w:hAnsi="仿宋" w:cs="Times New Roman" w:hint="eastAsia"/>
          <w:sz w:val="32"/>
          <w:szCs w:val="32"/>
        </w:rPr>
        <w:t>提高教学质量管理效率；提供智能决策支持，</w:t>
      </w:r>
      <w:r>
        <w:rPr>
          <w:rFonts w:ascii="仿宋" w:eastAsia="仿宋" w:hAnsi="仿宋" w:cs="Times New Roman"/>
          <w:sz w:val="32"/>
          <w:szCs w:val="32"/>
        </w:rPr>
        <w:t>加速推进信息系统与数据平台的深度整合和一体化建设，</w:t>
      </w:r>
      <w:r>
        <w:rPr>
          <w:rFonts w:ascii="仿宋" w:eastAsia="仿宋" w:hAnsi="仿宋" w:cs="Times New Roman" w:hint="eastAsia"/>
          <w:sz w:val="32"/>
          <w:szCs w:val="32"/>
        </w:rPr>
        <w:t>集成各类教学数据，利用人工智能</w:t>
      </w:r>
      <w:r>
        <w:rPr>
          <w:rFonts w:ascii="仿宋" w:eastAsia="仿宋" w:hAnsi="仿宋" w:cs="Times New Roman"/>
          <w:sz w:val="32"/>
          <w:szCs w:val="32"/>
        </w:rPr>
        <w:t>进行深度分析，提升高等教育数字化决策能力和治理水平</w:t>
      </w:r>
      <w:r>
        <w:rPr>
          <w:rFonts w:ascii="仿宋" w:eastAsia="仿宋" w:hAnsi="仿宋" w:cs="Times New Roman" w:hint="eastAsia"/>
          <w:sz w:val="32"/>
          <w:szCs w:val="32"/>
        </w:rPr>
        <w:t>,</w:t>
      </w:r>
      <w:r>
        <w:rPr>
          <w:rFonts w:ascii="仿宋" w:eastAsia="仿宋" w:hAnsi="仿宋" w:cs="Times New Roman"/>
          <w:sz w:val="32"/>
          <w:szCs w:val="32"/>
        </w:rPr>
        <w:t>支撑</w:t>
      </w:r>
      <w:r>
        <w:rPr>
          <w:rFonts w:ascii="仿宋" w:eastAsia="仿宋" w:hAnsi="仿宋" w:cs="Times New Roman" w:hint="eastAsia"/>
          <w:sz w:val="32"/>
          <w:szCs w:val="32"/>
        </w:rPr>
        <w:t>各项</w:t>
      </w:r>
      <w:r>
        <w:rPr>
          <w:rFonts w:ascii="仿宋" w:eastAsia="仿宋" w:hAnsi="仿宋" w:cs="Times New Roman"/>
          <w:sz w:val="32"/>
          <w:szCs w:val="32"/>
        </w:rPr>
        <w:t>管理决策。</w:t>
      </w:r>
    </w:p>
    <w:p w:rsidR="00E40C2C" w:rsidRDefault="00E40C2C" w:rsidP="000D77F9">
      <w:pPr>
        <w:spacing w:line="600" w:lineRule="exact"/>
        <w:ind w:firstLineChars="200" w:firstLine="643"/>
        <w:rPr>
          <w:rFonts w:ascii="仿宋" w:eastAsia="仿宋" w:hAnsi="仿宋" w:cs="Times New Roman"/>
          <w:b/>
          <w:sz w:val="32"/>
          <w:szCs w:val="32"/>
        </w:rPr>
      </w:pPr>
      <w:bookmarkStart w:id="43" w:name="OLE_LINK46"/>
      <w:bookmarkStart w:id="44" w:name="OLE_LINK48"/>
      <w:bookmarkStart w:id="45" w:name="OLE_LINK47"/>
      <w:bookmarkEnd w:id="40"/>
      <w:bookmarkEnd w:id="41"/>
      <w:bookmarkEnd w:id="42"/>
      <w:r>
        <w:rPr>
          <w:rFonts w:ascii="仿宋" w:eastAsia="仿宋" w:hAnsi="仿宋" w:cs="Times New Roman" w:hint="eastAsia"/>
          <w:b/>
          <w:sz w:val="32"/>
          <w:szCs w:val="32"/>
        </w:rPr>
        <w:t>（4）智能助研建设项目</w:t>
      </w:r>
      <w:bookmarkEnd w:id="35"/>
    </w:p>
    <w:p w:rsidR="008700B1" w:rsidRDefault="00E40C2C" w:rsidP="000D77F9">
      <w:pPr>
        <w:spacing w:line="60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围绕</w:t>
      </w:r>
      <w:r>
        <w:rPr>
          <w:rFonts w:ascii="仿宋" w:eastAsia="仿宋_GB2312" w:hAnsi="仿宋" w:hint="eastAsia"/>
          <w:sz w:val="32"/>
          <w:szCs w:val="32"/>
        </w:rPr>
        <w:t>人工智能赋能教育教学深度融合等领域开展教学研究工作，</w:t>
      </w:r>
      <w:r>
        <w:rPr>
          <w:rFonts w:ascii="仿宋" w:eastAsia="仿宋" w:hAnsi="仿宋" w:cs="Times New Roman" w:hint="eastAsia"/>
          <w:sz w:val="32"/>
          <w:szCs w:val="32"/>
        </w:rPr>
        <w:t>利用人工智能技术推进教育教学改革，以</w:t>
      </w:r>
      <w:r>
        <w:rPr>
          <w:rFonts w:ascii="仿宋" w:eastAsia="仿宋" w:hAnsi="仿宋" w:hint="eastAsia"/>
          <w:sz w:val="32"/>
          <w:szCs w:val="32"/>
        </w:rPr>
        <w:t>适应数字时代的发展需求，推动数字教育变革与创</w:t>
      </w:r>
      <w:r>
        <w:rPr>
          <w:rFonts w:ascii="仿宋" w:eastAsia="仿宋_GB2312" w:hAnsi="仿宋" w:hint="eastAsia"/>
          <w:sz w:val="32"/>
          <w:szCs w:val="32"/>
        </w:rPr>
        <w:t>新，实现教学研究工作的智能化和高效化。开展教学内容优化研究，利用人工</w:t>
      </w:r>
      <w:r>
        <w:rPr>
          <w:rFonts w:ascii="仿宋" w:eastAsia="仿宋" w:hAnsi="仿宋" w:cs="Times New Roman" w:hint="eastAsia"/>
          <w:sz w:val="32"/>
          <w:szCs w:val="32"/>
        </w:rPr>
        <w:t>智能技术对教学内容进行智能分析和优化，整合各类教育</w:t>
      </w:r>
      <w:r>
        <w:rPr>
          <w:rFonts w:ascii="仿宋" w:eastAsia="仿宋" w:hAnsi="仿宋" w:cs="Times New Roman" w:hint="eastAsia"/>
          <w:sz w:val="32"/>
          <w:szCs w:val="32"/>
        </w:rPr>
        <w:lastRenderedPageBreak/>
        <w:t>资源，以满足不同学生的学习需求，提高教学效果；探索教学模式和教学方法创新改革，加强人工智能技术在教学方法中的实践应用，优化教学过程，实现个性化教学；</w:t>
      </w:r>
      <w:r>
        <w:rPr>
          <w:rFonts w:ascii="仿宋" w:eastAsia="仿宋" w:hAnsi="仿宋" w:cs="Times New Roman"/>
          <w:sz w:val="32"/>
          <w:szCs w:val="32"/>
        </w:rPr>
        <w:t>开展人工智能</w:t>
      </w:r>
      <w:r>
        <w:rPr>
          <w:rFonts w:ascii="仿宋" w:eastAsia="仿宋" w:hAnsi="仿宋" w:cs="Times New Roman" w:hint="eastAsia"/>
          <w:sz w:val="32"/>
          <w:szCs w:val="32"/>
        </w:rPr>
        <w:t>教育</w:t>
      </w:r>
      <w:r>
        <w:rPr>
          <w:rFonts w:ascii="仿宋" w:eastAsia="仿宋" w:hAnsi="仿宋" w:cs="Times New Roman"/>
          <w:sz w:val="32"/>
          <w:szCs w:val="32"/>
        </w:rPr>
        <w:t>伦理研究</w:t>
      </w:r>
      <w:r>
        <w:rPr>
          <w:rFonts w:ascii="仿宋" w:eastAsia="仿宋" w:hAnsi="仿宋" w:cs="Times New Roman" w:hint="eastAsia"/>
          <w:sz w:val="32"/>
          <w:szCs w:val="32"/>
        </w:rPr>
        <w:t>，加强</w:t>
      </w:r>
      <w:r>
        <w:rPr>
          <w:rFonts w:ascii="仿宋" w:eastAsia="仿宋" w:hAnsi="仿宋" w:cs="Times New Roman"/>
          <w:sz w:val="32"/>
          <w:szCs w:val="32"/>
        </w:rPr>
        <w:t>人工智能教育伦理风险应对</w:t>
      </w:r>
      <w:r>
        <w:rPr>
          <w:rFonts w:ascii="仿宋" w:eastAsia="仿宋" w:hAnsi="仿宋" w:cs="Times New Roman" w:hint="eastAsia"/>
          <w:sz w:val="32"/>
          <w:szCs w:val="32"/>
        </w:rPr>
        <w:t>和</w:t>
      </w:r>
      <w:r>
        <w:rPr>
          <w:rFonts w:ascii="仿宋" w:eastAsia="仿宋" w:hAnsi="仿宋" w:cs="Times New Roman"/>
          <w:sz w:val="32"/>
          <w:szCs w:val="32"/>
        </w:rPr>
        <w:t>应用伦理</w:t>
      </w:r>
      <w:r>
        <w:rPr>
          <w:rFonts w:ascii="仿宋" w:eastAsia="仿宋" w:hAnsi="仿宋" w:cs="Times New Roman" w:hint="eastAsia"/>
          <w:sz w:val="32"/>
          <w:szCs w:val="32"/>
        </w:rPr>
        <w:t>规范的</w:t>
      </w:r>
      <w:r>
        <w:rPr>
          <w:rFonts w:ascii="仿宋" w:eastAsia="仿宋" w:hAnsi="仿宋" w:cs="Times New Roman"/>
          <w:sz w:val="32"/>
          <w:szCs w:val="32"/>
        </w:rPr>
        <w:t>研究，防范人工智能应用带来的伦理安全风险，不断推动智能向善。</w:t>
      </w:r>
      <w:bookmarkEnd w:id="43"/>
      <w:bookmarkEnd w:id="44"/>
      <w:bookmarkEnd w:id="45"/>
    </w:p>
    <w:p w:rsidR="008700B1" w:rsidRDefault="00631400" w:rsidP="000D77F9">
      <w:pPr>
        <w:spacing w:line="60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（四）大中衔接协同育人建设项目</w:t>
      </w:r>
    </w:p>
    <w:p w:rsidR="008700B1" w:rsidRDefault="00631400" w:rsidP="000D77F9">
      <w:pPr>
        <w:spacing w:line="600" w:lineRule="exact"/>
        <w:ind w:firstLineChars="200" w:firstLine="640"/>
        <w:rPr>
          <w:rFonts w:ascii="仿宋" w:eastAsia="仿宋" w:hAnsi="仿宋" w:cs="Times New Roman"/>
          <w:sz w:val="32"/>
          <w:szCs w:val="32"/>
        </w:rPr>
      </w:pPr>
      <w:r>
        <w:rPr>
          <w:rFonts w:ascii="仿宋" w:eastAsia="仿宋" w:hAnsi="仿宋" w:cs="Times New Roman"/>
          <w:sz w:val="32"/>
          <w:szCs w:val="32"/>
        </w:rPr>
        <w:t>深化大学与中学的有效衔接，促进大中教育资源共享，推动协同育人模式创新。开展大中衔接课程体系与教学内容改革研究，构建适应新时代要求的高中与本科课程体系，确保人才培养的连续性和系统性；探索高校与中学在人才培养过程中的合作机制，研究校际联合培养、导师制、实践基地共建等协同育人模式；针对大中衔接协同育人特点，构建科学合理的教育教学评价体系，推动教育评价方式创新；开展教师队伍建设与资源共享研究，建立高校与中学教师队伍的互动交流机制，实现优质教育资源的共建共享。</w:t>
      </w:r>
    </w:p>
    <w:p w:rsidR="008700B1" w:rsidRDefault="00631400" w:rsidP="000D77F9">
      <w:pPr>
        <w:spacing w:line="600" w:lineRule="exact"/>
        <w:ind w:firstLineChars="200" w:firstLine="643"/>
        <w:rPr>
          <w:rFonts w:ascii="仿宋" w:eastAsia="仿宋" w:hAnsi="仿宋" w:cs="Times New Roman"/>
          <w:b/>
          <w:sz w:val="32"/>
          <w:szCs w:val="32"/>
        </w:rPr>
      </w:pPr>
      <w:r>
        <w:rPr>
          <w:rFonts w:ascii="仿宋" w:eastAsia="仿宋" w:hAnsi="仿宋" w:cs="Times New Roman" w:hint="eastAsia"/>
          <w:b/>
          <w:sz w:val="32"/>
          <w:szCs w:val="32"/>
        </w:rPr>
        <w:t>（五）自由选题建设项目</w:t>
      </w:r>
    </w:p>
    <w:p w:rsidR="008700B1" w:rsidRDefault="00631400" w:rsidP="000D77F9">
      <w:pPr>
        <w:spacing w:line="600" w:lineRule="exact"/>
        <w:ind w:firstLineChars="200" w:firstLine="640"/>
        <w:rPr>
          <w:rFonts w:ascii="仿宋" w:eastAsia="仿宋" w:hAnsi="仿宋" w:cs="Times New Roman"/>
          <w:sz w:val="32"/>
          <w:szCs w:val="32"/>
        </w:rPr>
      </w:pPr>
      <w:r>
        <w:rPr>
          <w:rFonts w:ascii="仿宋" w:eastAsia="仿宋" w:hAnsi="仿宋" w:cs="Times New Roman" w:hint="eastAsia"/>
          <w:sz w:val="32"/>
          <w:szCs w:val="32"/>
        </w:rPr>
        <w:t>自由选题建设项目是由申报人在上述课题之外自主选题，项目必须设计科学、严谨，理论和实践性强，并在专业建设、公共基础类建设等本科教育质量建设综合改革方面有突破和创新。</w:t>
      </w:r>
    </w:p>
    <w:p w:rsidR="008700B1" w:rsidRDefault="008700B1">
      <w:pPr>
        <w:spacing w:line="700" w:lineRule="exact"/>
        <w:ind w:firstLineChars="200" w:firstLine="640"/>
        <w:rPr>
          <w:rFonts w:ascii="仿宋" w:eastAsia="仿宋" w:hAnsi="仿宋" w:cs="Times New Roman"/>
          <w:sz w:val="32"/>
          <w:szCs w:val="32"/>
        </w:rPr>
      </w:pPr>
    </w:p>
    <w:p w:rsidR="0090104D" w:rsidRDefault="0090104D" w:rsidP="006D6866">
      <w:pPr>
        <w:spacing w:line="360" w:lineRule="auto"/>
        <w:rPr>
          <w:rFonts w:ascii="黑体" w:eastAsia="黑体" w:hAnsi="黑体" w:cs="Times New Roman"/>
          <w:sz w:val="32"/>
          <w:szCs w:val="32"/>
        </w:rPr>
      </w:pPr>
    </w:p>
    <w:p w:rsidR="006D6866" w:rsidRDefault="006D6866" w:rsidP="006D6866">
      <w:pPr>
        <w:spacing w:line="360" w:lineRule="auto"/>
        <w:rPr>
          <w:rFonts w:ascii="黑体" w:eastAsia="黑体" w:hAnsi="黑体" w:cs="Times New Roman"/>
          <w:sz w:val="32"/>
          <w:szCs w:val="32"/>
        </w:rPr>
      </w:pPr>
      <w:r>
        <w:rPr>
          <w:rFonts w:ascii="黑体" w:eastAsia="黑体" w:hAnsi="黑体" w:cs="Times New Roman" w:hint="eastAsia"/>
          <w:sz w:val="32"/>
          <w:szCs w:val="32"/>
        </w:rPr>
        <w:lastRenderedPageBreak/>
        <w:t>附：</w:t>
      </w:r>
    </w:p>
    <w:p w:rsidR="008700B1" w:rsidRPr="006D6866" w:rsidRDefault="00631400" w:rsidP="006D6866">
      <w:pPr>
        <w:spacing w:line="360" w:lineRule="auto"/>
        <w:ind w:firstLineChars="200" w:firstLine="643"/>
        <w:rPr>
          <w:rFonts w:ascii="黑体" w:eastAsia="黑体" w:hAnsi="黑体" w:cs="Times New Roman"/>
          <w:sz w:val="32"/>
          <w:szCs w:val="32"/>
        </w:rPr>
      </w:pPr>
      <w:r>
        <w:rPr>
          <w:rFonts w:ascii="仿宋" w:eastAsia="仿宋" w:hAnsi="仿宋" w:cs="Times New Roman"/>
          <w:b/>
          <w:sz w:val="32"/>
          <w:szCs w:val="32"/>
        </w:rPr>
        <w:t>武汉大学</w:t>
      </w:r>
      <w:r>
        <w:rPr>
          <w:rFonts w:ascii="仿宋" w:eastAsia="仿宋" w:hAnsi="仿宋" w:cs="Times New Roman" w:hint="eastAsia"/>
          <w:b/>
          <w:sz w:val="32"/>
          <w:szCs w:val="32"/>
        </w:rPr>
        <w:t>本科教育质量建设综合改革项目申报说明图</w:t>
      </w:r>
    </w:p>
    <w:p w:rsidR="007D1713" w:rsidRDefault="007D1713">
      <w:pPr>
        <w:spacing w:line="360" w:lineRule="auto"/>
        <w:jc w:val="center"/>
        <w:rPr>
          <w:rFonts w:ascii="仿宋" w:eastAsia="仿宋" w:hAnsi="仿宋" w:cs="Times New Roman"/>
          <w:b/>
          <w:sz w:val="32"/>
          <w:szCs w:val="32"/>
        </w:rPr>
      </w:pPr>
    </w:p>
    <w:p w:rsidR="008700B1" w:rsidRDefault="007D1713" w:rsidP="00FF49C5">
      <w:pPr>
        <w:spacing w:line="360" w:lineRule="auto"/>
        <w:jc w:val="center"/>
        <w:rPr>
          <w:rFonts w:ascii="仿宋" w:eastAsia="仿宋" w:hAnsi="仿宋" w:cs="Times New Roman"/>
          <w:b/>
          <w:sz w:val="32"/>
          <w:szCs w:val="32"/>
        </w:rPr>
      </w:pPr>
      <w:r>
        <w:rPr>
          <w:noProof/>
        </w:rPr>
        <w:drawing>
          <wp:inline distT="0" distB="0" distL="0" distR="0" wp14:anchorId="5208C1AD" wp14:editId="34FADAB2">
            <wp:extent cx="6053455" cy="5123815"/>
            <wp:effectExtent l="0" t="0" r="0" b="0"/>
            <wp:docPr id="1" name="图片 1" descr="C:\Users\Administrator\Documents\Tencent Files\1097402337\nt_qq\nt_data\Pic\2024-11\Ori\fe0202dd1b7310c3c1b19d67a352a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097402337\nt_qq\nt_data\Pic\2024-11\Ori\fe0202dd1b7310c3c1b19d67a352a63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70987" cy="5138655"/>
                    </a:xfrm>
                    <a:prstGeom prst="rect">
                      <a:avLst/>
                    </a:prstGeom>
                    <a:noFill/>
                    <a:ln>
                      <a:noFill/>
                    </a:ln>
                  </pic:spPr>
                </pic:pic>
              </a:graphicData>
            </a:graphic>
          </wp:inline>
        </w:drawing>
      </w:r>
    </w:p>
    <w:sectPr w:rsidR="008700B1" w:rsidSect="00614C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16B3" w:rsidRDefault="00B916B3" w:rsidP="00C76615">
      <w:r>
        <w:separator/>
      </w:r>
    </w:p>
  </w:endnote>
  <w:endnote w:type="continuationSeparator" w:id="0">
    <w:p w:rsidR="00B916B3" w:rsidRDefault="00B916B3" w:rsidP="00C766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16B3" w:rsidRDefault="00B916B3" w:rsidP="00C76615">
      <w:r>
        <w:separator/>
      </w:r>
    </w:p>
  </w:footnote>
  <w:footnote w:type="continuationSeparator" w:id="0">
    <w:p w:rsidR="00B916B3" w:rsidRDefault="00B916B3" w:rsidP="00C7661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743BB"/>
    <w:rsid w:val="0000110B"/>
    <w:rsid w:val="0000122E"/>
    <w:rsid w:val="0000489C"/>
    <w:rsid w:val="00004E51"/>
    <w:rsid w:val="00010775"/>
    <w:rsid w:val="00011E82"/>
    <w:rsid w:val="00012DAC"/>
    <w:rsid w:val="0001637A"/>
    <w:rsid w:val="00016692"/>
    <w:rsid w:val="0001670E"/>
    <w:rsid w:val="00017426"/>
    <w:rsid w:val="000216B5"/>
    <w:rsid w:val="00021B35"/>
    <w:rsid w:val="00025922"/>
    <w:rsid w:val="000262C3"/>
    <w:rsid w:val="00026A65"/>
    <w:rsid w:val="000309C0"/>
    <w:rsid w:val="0003666B"/>
    <w:rsid w:val="00040926"/>
    <w:rsid w:val="00045705"/>
    <w:rsid w:val="00046849"/>
    <w:rsid w:val="00051E99"/>
    <w:rsid w:val="00052050"/>
    <w:rsid w:val="000521B8"/>
    <w:rsid w:val="0005328F"/>
    <w:rsid w:val="0005399A"/>
    <w:rsid w:val="00053C3C"/>
    <w:rsid w:val="00055D57"/>
    <w:rsid w:val="00057C01"/>
    <w:rsid w:val="00061153"/>
    <w:rsid w:val="0006334F"/>
    <w:rsid w:val="000636D8"/>
    <w:rsid w:val="000642FA"/>
    <w:rsid w:val="00070163"/>
    <w:rsid w:val="00072EBD"/>
    <w:rsid w:val="00075B3C"/>
    <w:rsid w:val="000836B7"/>
    <w:rsid w:val="0008455F"/>
    <w:rsid w:val="00084D21"/>
    <w:rsid w:val="00085DA4"/>
    <w:rsid w:val="00085F46"/>
    <w:rsid w:val="00091007"/>
    <w:rsid w:val="000914EB"/>
    <w:rsid w:val="00091743"/>
    <w:rsid w:val="000918F3"/>
    <w:rsid w:val="00092E32"/>
    <w:rsid w:val="0009344C"/>
    <w:rsid w:val="0009781F"/>
    <w:rsid w:val="000A14C0"/>
    <w:rsid w:val="000A2229"/>
    <w:rsid w:val="000A28A0"/>
    <w:rsid w:val="000A4795"/>
    <w:rsid w:val="000A54C4"/>
    <w:rsid w:val="000A7CE5"/>
    <w:rsid w:val="000B1FE6"/>
    <w:rsid w:val="000C0478"/>
    <w:rsid w:val="000C0F52"/>
    <w:rsid w:val="000C2D33"/>
    <w:rsid w:val="000C3339"/>
    <w:rsid w:val="000C3F9F"/>
    <w:rsid w:val="000C4AFC"/>
    <w:rsid w:val="000C4C73"/>
    <w:rsid w:val="000C652F"/>
    <w:rsid w:val="000D3083"/>
    <w:rsid w:val="000D77F9"/>
    <w:rsid w:val="000E323D"/>
    <w:rsid w:val="000F055D"/>
    <w:rsid w:val="000F136E"/>
    <w:rsid w:val="000F2D28"/>
    <w:rsid w:val="000F5AAC"/>
    <w:rsid w:val="000F6A6D"/>
    <w:rsid w:val="00102C48"/>
    <w:rsid w:val="00103F07"/>
    <w:rsid w:val="001042BE"/>
    <w:rsid w:val="00106ECB"/>
    <w:rsid w:val="00111369"/>
    <w:rsid w:val="00111688"/>
    <w:rsid w:val="001138A7"/>
    <w:rsid w:val="00114664"/>
    <w:rsid w:val="00116BC1"/>
    <w:rsid w:val="00117A15"/>
    <w:rsid w:val="00122D42"/>
    <w:rsid w:val="00123929"/>
    <w:rsid w:val="0013014F"/>
    <w:rsid w:val="0013154F"/>
    <w:rsid w:val="00135574"/>
    <w:rsid w:val="0013660B"/>
    <w:rsid w:val="001369B4"/>
    <w:rsid w:val="00136D6E"/>
    <w:rsid w:val="00137832"/>
    <w:rsid w:val="00141247"/>
    <w:rsid w:val="00141BD3"/>
    <w:rsid w:val="001420E3"/>
    <w:rsid w:val="001423B8"/>
    <w:rsid w:val="00146590"/>
    <w:rsid w:val="0014724E"/>
    <w:rsid w:val="00152147"/>
    <w:rsid w:val="00153225"/>
    <w:rsid w:val="00156F34"/>
    <w:rsid w:val="001608F1"/>
    <w:rsid w:val="00166F52"/>
    <w:rsid w:val="0017181B"/>
    <w:rsid w:val="00175CEE"/>
    <w:rsid w:val="00177E1F"/>
    <w:rsid w:val="00181235"/>
    <w:rsid w:val="001821A0"/>
    <w:rsid w:val="00183186"/>
    <w:rsid w:val="00184BEC"/>
    <w:rsid w:val="001865A5"/>
    <w:rsid w:val="00192B1F"/>
    <w:rsid w:val="00193A34"/>
    <w:rsid w:val="001A00F3"/>
    <w:rsid w:val="001A1EB0"/>
    <w:rsid w:val="001A40A9"/>
    <w:rsid w:val="001A48DA"/>
    <w:rsid w:val="001B0B0D"/>
    <w:rsid w:val="001B52C4"/>
    <w:rsid w:val="001B6BF2"/>
    <w:rsid w:val="001B6F35"/>
    <w:rsid w:val="001B6FCE"/>
    <w:rsid w:val="001C41AC"/>
    <w:rsid w:val="001C7BD0"/>
    <w:rsid w:val="001D1CBF"/>
    <w:rsid w:val="001D4228"/>
    <w:rsid w:val="001D4F1F"/>
    <w:rsid w:val="001D59A0"/>
    <w:rsid w:val="001D629E"/>
    <w:rsid w:val="001D6933"/>
    <w:rsid w:val="001E0B70"/>
    <w:rsid w:val="001E4212"/>
    <w:rsid w:val="001E4543"/>
    <w:rsid w:val="001E631E"/>
    <w:rsid w:val="001F2854"/>
    <w:rsid w:val="001F2AA5"/>
    <w:rsid w:val="001F2E34"/>
    <w:rsid w:val="001F40E5"/>
    <w:rsid w:val="001F43E8"/>
    <w:rsid w:val="001F47FE"/>
    <w:rsid w:val="001F6510"/>
    <w:rsid w:val="001F6BAC"/>
    <w:rsid w:val="001F7EC2"/>
    <w:rsid w:val="0020148B"/>
    <w:rsid w:val="002031D7"/>
    <w:rsid w:val="002073BE"/>
    <w:rsid w:val="00217280"/>
    <w:rsid w:val="00220BEC"/>
    <w:rsid w:val="00221400"/>
    <w:rsid w:val="00222D25"/>
    <w:rsid w:val="00225BEF"/>
    <w:rsid w:val="00227BF8"/>
    <w:rsid w:val="00227BFC"/>
    <w:rsid w:val="002304A2"/>
    <w:rsid w:val="00232C41"/>
    <w:rsid w:val="00233458"/>
    <w:rsid w:val="00236D7E"/>
    <w:rsid w:val="00242AF8"/>
    <w:rsid w:val="002438B3"/>
    <w:rsid w:val="002447D3"/>
    <w:rsid w:val="00245348"/>
    <w:rsid w:val="00246C05"/>
    <w:rsid w:val="00247D10"/>
    <w:rsid w:val="00251E4A"/>
    <w:rsid w:val="00252BA4"/>
    <w:rsid w:val="00252C0B"/>
    <w:rsid w:val="00260E5C"/>
    <w:rsid w:val="00261EFA"/>
    <w:rsid w:val="00266344"/>
    <w:rsid w:val="00266B61"/>
    <w:rsid w:val="00266F0C"/>
    <w:rsid w:val="00267F62"/>
    <w:rsid w:val="002720C5"/>
    <w:rsid w:val="002746D1"/>
    <w:rsid w:val="00274F6A"/>
    <w:rsid w:val="00275457"/>
    <w:rsid w:val="00277C26"/>
    <w:rsid w:val="00277F7D"/>
    <w:rsid w:val="00286821"/>
    <w:rsid w:val="002872EA"/>
    <w:rsid w:val="00290574"/>
    <w:rsid w:val="0029058D"/>
    <w:rsid w:val="00292207"/>
    <w:rsid w:val="00292902"/>
    <w:rsid w:val="002944CE"/>
    <w:rsid w:val="002A1A80"/>
    <w:rsid w:val="002A2A2A"/>
    <w:rsid w:val="002A2CBD"/>
    <w:rsid w:val="002A3565"/>
    <w:rsid w:val="002A36CA"/>
    <w:rsid w:val="002A41DB"/>
    <w:rsid w:val="002A4FF4"/>
    <w:rsid w:val="002A5162"/>
    <w:rsid w:val="002A6A33"/>
    <w:rsid w:val="002B0B4D"/>
    <w:rsid w:val="002B44F7"/>
    <w:rsid w:val="002C3309"/>
    <w:rsid w:val="002C6541"/>
    <w:rsid w:val="002C70A2"/>
    <w:rsid w:val="002D0DAC"/>
    <w:rsid w:val="002D2BF9"/>
    <w:rsid w:val="002D4582"/>
    <w:rsid w:val="002D4DEF"/>
    <w:rsid w:val="002D5847"/>
    <w:rsid w:val="002E2777"/>
    <w:rsid w:val="002E4CE5"/>
    <w:rsid w:val="002E694C"/>
    <w:rsid w:val="002E7F83"/>
    <w:rsid w:val="002F0C25"/>
    <w:rsid w:val="002F1179"/>
    <w:rsid w:val="002F1FA0"/>
    <w:rsid w:val="002F2C4C"/>
    <w:rsid w:val="002F3520"/>
    <w:rsid w:val="002F43E5"/>
    <w:rsid w:val="002F4C56"/>
    <w:rsid w:val="002F5E2D"/>
    <w:rsid w:val="00300DA2"/>
    <w:rsid w:val="00300DD0"/>
    <w:rsid w:val="0030474B"/>
    <w:rsid w:val="0030615A"/>
    <w:rsid w:val="003100D0"/>
    <w:rsid w:val="00310FBF"/>
    <w:rsid w:val="00312C23"/>
    <w:rsid w:val="00313DCD"/>
    <w:rsid w:val="0031564E"/>
    <w:rsid w:val="00321A22"/>
    <w:rsid w:val="003267A4"/>
    <w:rsid w:val="00330C59"/>
    <w:rsid w:val="0033443C"/>
    <w:rsid w:val="003345AE"/>
    <w:rsid w:val="00334DA8"/>
    <w:rsid w:val="0033522E"/>
    <w:rsid w:val="00335A50"/>
    <w:rsid w:val="00336E06"/>
    <w:rsid w:val="0033799B"/>
    <w:rsid w:val="0034181C"/>
    <w:rsid w:val="00342F6C"/>
    <w:rsid w:val="0034353B"/>
    <w:rsid w:val="00344655"/>
    <w:rsid w:val="00344DDF"/>
    <w:rsid w:val="00347AD1"/>
    <w:rsid w:val="00354B78"/>
    <w:rsid w:val="00355459"/>
    <w:rsid w:val="0036141C"/>
    <w:rsid w:val="00363525"/>
    <w:rsid w:val="00364AD5"/>
    <w:rsid w:val="00370155"/>
    <w:rsid w:val="00374230"/>
    <w:rsid w:val="00374761"/>
    <w:rsid w:val="003754C0"/>
    <w:rsid w:val="00376563"/>
    <w:rsid w:val="0038497E"/>
    <w:rsid w:val="0038558F"/>
    <w:rsid w:val="00386BD0"/>
    <w:rsid w:val="00390124"/>
    <w:rsid w:val="00393762"/>
    <w:rsid w:val="0039475A"/>
    <w:rsid w:val="003947E0"/>
    <w:rsid w:val="003A2120"/>
    <w:rsid w:val="003A2867"/>
    <w:rsid w:val="003A307A"/>
    <w:rsid w:val="003A3453"/>
    <w:rsid w:val="003A4605"/>
    <w:rsid w:val="003A4B97"/>
    <w:rsid w:val="003A55AE"/>
    <w:rsid w:val="003B5B50"/>
    <w:rsid w:val="003C0CFE"/>
    <w:rsid w:val="003C3419"/>
    <w:rsid w:val="003C460B"/>
    <w:rsid w:val="003D1DDA"/>
    <w:rsid w:val="003D2BCF"/>
    <w:rsid w:val="003D30AE"/>
    <w:rsid w:val="003D3944"/>
    <w:rsid w:val="003D4416"/>
    <w:rsid w:val="003D44C5"/>
    <w:rsid w:val="003E01D1"/>
    <w:rsid w:val="003E0DE0"/>
    <w:rsid w:val="003E15DA"/>
    <w:rsid w:val="003E1757"/>
    <w:rsid w:val="003E19B8"/>
    <w:rsid w:val="003E2268"/>
    <w:rsid w:val="003E22F2"/>
    <w:rsid w:val="003E2426"/>
    <w:rsid w:val="003F0197"/>
    <w:rsid w:val="003F12E5"/>
    <w:rsid w:val="003F626C"/>
    <w:rsid w:val="003F794A"/>
    <w:rsid w:val="00400F18"/>
    <w:rsid w:val="004027C5"/>
    <w:rsid w:val="00405EE5"/>
    <w:rsid w:val="00407BE2"/>
    <w:rsid w:val="004109DA"/>
    <w:rsid w:val="00413624"/>
    <w:rsid w:val="00416109"/>
    <w:rsid w:val="004166F2"/>
    <w:rsid w:val="004175DB"/>
    <w:rsid w:val="00421A3A"/>
    <w:rsid w:val="00421D2F"/>
    <w:rsid w:val="00424550"/>
    <w:rsid w:val="00426436"/>
    <w:rsid w:val="00430EEB"/>
    <w:rsid w:val="00431256"/>
    <w:rsid w:val="004318EC"/>
    <w:rsid w:val="00432755"/>
    <w:rsid w:val="00432DA8"/>
    <w:rsid w:val="0043476A"/>
    <w:rsid w:val="00436745"/>
    <w:rsid w:val="00441AC9"/>
    <w:rsid w:val="00443ECC"/>
    <w:rsid w:val="00446AEA"/>
    <w:rsid w:val="00446E03"/>
    <w:rsid w:val="00450448"/>
    <w:rsid w:val="0045066C"/>
    <w:rsid w:val="00454E66"/>
    <w:rsid w:val="00456A43"/>
    <w:rsid w:val="004579A1"/>
    <w:rsid w:val="00463627"/>
    <w:rsid w:val="0046497E"/>
    <w:rsid w:val="0046655E"/>
    <w:rsid w:val="0046686C"/>
    <w:rsid w:val="00466CAF"/>
    <w:rsid w:val="0047085C"/>
    <w:rsid w:val="004730E6"/>
    <w:rsid w:val="00473A3C"/>
    <w:rsid w:val="00473B0A"/>
    <w:rsid w:val="00480EEF"/>
    <w:rsid w:val="004827A5"/>
    <w:rsid w:val="00483464"/>
    <w:rsid w:val="004849DE"/>
    <w:rsid w:val="004879AE"/>
    <w:rsid w:val="00490A28"/>
    <w:rsid w:val="00491226"/>
    <w:rsid w:val="004927B5"/>
    <w:rsid w:val="0049356A"/>
    <w:rsid w:val="00493C23"/>
    <w:rsid w:val="004A2008"/>
    <w:rsid w:val="004A5B7E"/>
    <w:rsid w:val="004A7151"/>
    <w:rsid w:val="004B1CD7"/>
    <w:rsid w:val="004B25FF"/>
    <w:rsid w:val="004B27A3"/>
    <w:rsid w:val="004B326F"/>
    <w:rsid w:val="004B46B2"/>
    <w:rsid w:val="004B7D52"/>
    <w:rsid w:val="004C4ECD"/>
    <w:rsid w:val="004D0BE5"/>
    <w:rsid w:val="004D0E3D"/>
    <w:rsid w:val="004D1140"/>
    <w:rsid w:val="004D35AA"/>
    <w:rsid w:val="004D6CF8"/>
    <w:rsid w:val="004E1EDA"/>
    <w:rsid w:val="004E41A4"/>
    <w:rsid w:val="004E4A8B"/>
    <w:rsid w:val="004E6A0A"/>
    <w:rsid w:val="004F0280"/>
    <w:rsid w:val="004F0BA1"/>
    <w:rsid w:val="004F1AAE"/>
    <w:rsid w:val="004F1E2D"/>
    <w:rsid w:val="004F3C42"/>
    <w:rsid w:val="004F5F6C"/>
    <w:rsid w:val="004F78ED"/>
    <w:rsid w:val="00501E74"/>
    <w:rsid w:val="005041E0"/>
    <w:rsid w:val="0050481D"/>
    <w:rsid w:val="0050606A"/>
    <w:rsid w:val="00506EF1"/>
    <w:rsid w:val="00507948"/>
    <w:rsid w:val="005120E8"/>
    <w:rsid w:val="005121D1"/>
    <w:rsid w:val="00513D9E"/>
    <w:rsid w:val="00515578"/>
    <w:rsid w:val="0051695A"/>
    <w:rsid w:val="00521D5C"/>
    <w:rsid w:val="00522AFD"/>
    <w:rsid w:val="00523A5E"/>
    <w:rsid w:val="00530DD3"/>
    <w:rsid w:val="005321D4"/>
    <w:rsid w:val="00533001"/>
    <w:rsid w:val="00533369"/>
    <w:rsid w:val="00534FC8"/>
    <w:rsid w:val="00537E46"/>
    <w:rsid w:val="005406BB"/>
    <w:rsid w:val="00540881"/>
    <w:rsid w:val="00541BF4"/>
    <w:rsid w:val="0054385B"/>
    <w:rsid w:val="00544474"/>
    <w:rsid w:val="00544ADE"/>
    <w:rsid w:val="00550113"/>
    <w:rsid w:val="0055205E"/>
    <w:rsid w:val="005526C1"/>
    <w:rsid w:val="00553CBC"/>
    <w:rsid w:val="005574A5"/>
    <w:rsid w:val="00560A40"/>
    <w:rsid w:val="00563938"/>
    <w:rsid w:val="00566329"/>
    <w:rsid w:val="00570524"/>
    <w:rsid w:val="00573325"/>
    <w:rsid w:val="005743BB"/>
    <w:rsid w:val="00577DBB"/>
    <w:rsid w:val="00580978"/>
    <w:rsid w:val="005839D2"/>
    <w:rsid w:val="00585B94"/>
    <w:rsid w:val="00585BF8"/>
    <w:rsid w:val="005861FC"/>
    <w:rsid w:val="00587FAA"/>
    <w:rsid w:val="005908A9"/>
    <w:rsid w:val="005908CE"/>
    <w:rsid w:val="00590F78"/>
    <w:rsid w:val="005919ED"/>
    <w:rsid w:val="005960A2"/>
    <w:rsid w:val="00596AE8"/>
    <w:rsid w:val="00596E24"/>
    <w:rsid w:val="005970A5"/>
    <w:rsid w:val="005A320D"/>
    <w:rsid w:val="005B258B"/>
    <w:rsid w:val="005B2B0B"/>
    <w:rsid w:val="005B337D"/>
    <w:rsid w:val="005B33DD"/>
    <w:rsid w:val="005B4C93"/>
    <w:rsid w:val="005B5F28"/>
    <w:rsid w:val="005B641D"/>
    <w:rsid w:val="005B6618"/>
    <w:rsid w:val="005B770E"/>
    <w:rsid w:val="005B7D74"/>
    <w:rsid w:val="005C11F6"/>
    <w:rsid w:val="005C33AE"/>
    <w:rsid w:val="005C3B87"/>
    <w:rsid w:val="005C59CE"/>
    <w:rsid w:val="005D5BAC"/>
    <w:rsid w:val="005D5E94"/>
    <w:rsid w:val="005D72D9"/>
    <w:rsid w:val="005D7700"/>
    <w:rsid w:val="005D7FF2"/>
    <w:rsid w:val="005E3B4B"/>
    <w:rsid w:val="005F032C"/>
    <w:rsid w:val="005F5BC7"/>
    <w:rsid w:val="005F76A6"/>
    <w:rsid w:val="006027C5"/>
    <w:rsid w:val="00611922"/>
    <w:rsid w:val="00611F76"/>
    <w:rsid w:val="00614C17"/>
    <w:rsid w:val="006155BF"/>
    <w:rsid w:val="00617564"/>
    <w:rsid w:val="006179A5"/>
    <w:rsid w:val="00630451"/>
    <w:rsid w:val="00630522"/>
    <w:rsid w:val="00631400"/>
    <w:rsid w:val="006401C2"/>
    <w:rsid w:val="00640E04"/>
    <w:rsid w:val="006417D0"/>
    <w:rsid w:val="00643C1B"/>
    <w:rsid w:val="00644D59"/>
    <w:rsid w:val="00644DE2"/>
    <w:rsid w:val="00650C88"/>
    <w:rsid w:val="00651D70"/>
    <w:rsid w:val="0065299E"/>
    <w:rsid w:val="006541DA"/>
    <w:rsid w:val="0066050B"/>
    <w:rsid w:val="00660DAA"/>
    <w:rsid w:val="00661184"/>
    <w:rsid w:val="0066168B"/>
    <w:rsid w:val="006618E1"/>
    <w:rsid w:val="00666114"/>
    <w:rsid w:val="00666AE5"/>
    <w:rsid w:val="00666F5D"/>
    <w:rsid w:val="00672CD5"/>
    <w:rsid w:val="00673B1D"/>
    <w:rsid w:val="00674D97"/>
    <w:rsid w:val="00675C13"/>
    <w:rsid w:val="0067751E"/>
    <w:rsid w:val="00680F4F"/>
    <w:rsid w:val="00681BCA"/>
    <w:rsid w:val="00682CC0"/>
    <w:rsid w:val="00684CE2"/>
    <w:rsid w:val="00684EA5"/>
    <w:rsid w:val="0068686A"/>
    <w:rsid w:val="00692A18"/>
    <w:rsid w:val="0069721E"/>
    <w:rsid w:val="00697458"/>
    <w:rsid w:val="006A09A6"/>
    <w:rsid w:val="006A0A3D"/>
    <w:rsid w:val="006A1C0D"/>
    <w:rsid w:val="006A4C20"/>
    <w:rsid w:val="006A56CB"/>
    <w:rsid w:val="006B3EE0"/>
    <w:rsid w:val="006B468E"/>
    <w:rsid w:val="006C0275"/>
    <w:rsid w:val="006C28D5"/>
    <w:rsid w:val="006C38F5"/>
    <w:rsid w:val="006C519A"/>
    <w:rsid w:val="006C5FEA"/>
    <w:rsid w:val="006C71DC"/>
    <w:rsid w:val="006D29DE"/>
    <w:rsid w:val="006D3A68"/>
    <w:rsid w:val="006D5F06"/>
    <w:rsid w:val="006D6866"/>
    <w:rsid w:val="006D6B22"/>
    <w:rsid w:val="006D7C87"/>
    <w:rsid w:val="006E1F5D"/>
    <w:rsid w:val="006E56CC"/>
    <w:rsid w:val="006F1F08"/>
    <w:rsid w:val="006F211D"/>
    <w:rsid w:val="006F4219"/>
    <w:rsid w:val="006F5B52"/>
    <w:rsid w:val="006F6A5E"/>
    <w:rsid w:val="006F7A8C"/>
    <w:rsid w:val="006F7AE0"/>
    <w:rsid w:val="00700421"/>
    <w:rsid w:val="00700F66"/>
    <w:rsid w:val="00702D58"/>
    <w:rsid w:val="0070691C"/>
    <w:rsid w:val="007071C9"/>
    <w:rsid w:val="00710590"/>
    <w:rsid w:val="00710D07"/>
    <w:rsid w:val="007131A4"/>
    <w:rsid w:val="0071348A"/>
    <w:rsid w:val="007176BC"/>
    <w:rsid w:val="00717FD4"/>
    <w:rsid w:val="00722A5E"/>
    <w:rsid w:val="0072374D"/>
    <w:rsid w:val="00723DB4"/>
    <w:rsid w:val="007253A1"/>
    <w:rsid w:val="00731339"/>
    <w:rsid w:val="0073146C"/>
    <w:rsid w:val="007317AE"/>
    <w:rsid w:val="007324EF"/>
    <w:rsid w:val="00732D4D"/>
    <w:rsid w:val="00734284"/>
    <w:rsid w:val="007359AD"/>
    <w:rsid w:val="007411BE"/>
    <w:rsid w:val="00741CFE"/>
    <w:rsid w:val="00744D3B"/>
    <w:rsid w:val="00747499"/>
    <w:rsid w:val="0074759C"/>
    <w:rsid w:val="0075160C"/>
    <w:rsid w:val="00756666"/>
    <w:rsid w:val="00756AD0"/>
    <w:rsid w:val="00757F1B"/>
    <w:rsid w:val="00760125"/>
    <w:rsid w:val="007608E7"/>
    <w:rsid w:val="00762372"/>
    <w:rsid w:val="0076711D"/>
    <w:rsid w:val="00770368"/>
    <w:rsid w:val="00771845"/>
    <w:rsid w:val="00773D85"/>
    <w:rsid w:val="007776D4"/>
    <w:rsid w:val="00777B7C"/>
    <w:rsid w:val="00780611"/>
    <w:rsid w:val="00783776"/>
    <w:rsid w:val="007847D0"/>
    <w:rsid w:val="007850B0"/>
    <w:rsid w:val="0078575D"/>
    <w:rsid w:val="00785788"/>
    <w:rsid w:val="007867D3"/>
    <w:rsid w:val="00787795"/>
    <w:rsid w:val="00793BD1"/>
    <w:rsid w:val="00795ACE"/>
    <w:rsid w:val="00795AF2"/>
    <w:rsid w:val="00796593"/>
    <w:rsid w:val="0079748C"/>
    <w:rsid w:val="007A1E15"/>
    <w:rsid w:val="007A6BBA"/>
    <w:rsid w:val="007B1198"/>
    <w:rsid w:val="007B2CF6"/>
    <w:rsid w:val="007B2D54"/>
    <w:rsid w:val="007B4B9D"/>
    <w:rsid w:val="007B5934"/>
    <w:rsid w:val="007B7896"/>
    <w:rsid w:val="007C076D"/>
    <w:rsid w:val="007C6E34"/>
    <w:rsid w:val="007D005B"/>
    <w:rsid w:val="007D1713"/>
    <w:rsid w:val="007D39D1"/>
    <w:rsid w:val="007D3D81"/>
    <w:rsid w:val="007D4F20"/>
    <w:rsid w:val="007E01F0"/>
    <w:rsid w:val="007E13D9"/>
    <w:rsid w:val="007E2F56"/>
    <w:rsid w:val="007E44C7"/>
    <w:rsid w:val="007E7E65"/>
    <w:rsid w:val="007E7EF2"/>
    <w:rsid w:val="007E7F81"/>
    <w:rsid w:val="007F12D1"/>
    <w:rsid w:val="007F15BD"/>
    <w:rsid w:val="007F1EBD"/>
    <w:rsid w:val="007F20B0"/>
    <w:rsid w:val="007F337C"/>
    <w:rsid w:val="007F4AED"/>
    <w:rsid w:val="007F4B82"/>
    <w:rsid w:val="0080061E"/>
    <w:rsid w:val="008032EA"/>
    <w:rsid w:val="00803543"/>
    <w:rsid w:val="0080457C"/>
    <w:rsid w:val="008056A5"/>
    <w:rsid w:val="00805B77"/>
    <w:rsid w:val="00813E34"/>
    <w:rsid w:val="00821E40"/>
    <w:rsid w:val="0083089B"/>
    <w:rsid w:val="00831CD6"/>
    <w:rsid w:val="00833749"/>
    <w:rsid w:val="00834494"/>
    <w:rsid w:val="00837731"/>
    <w:rsid w:val="00845E80"/>
    <w:rsid w:val="008470B6"/>
    <w:rsid w:val="00850AEB"/>
    <w:rsid w:val="00853DE7"/>
    <w:rsid w:val="00855422"/>
    <w:rsid w:val="0085621F"/>
    <w:rsid w:val="008570F6"/>
    <w:rsid w:val="00857CAB"/>
    <w:rsid w:val="00861033"/>
    <w:rsid w:val="008639EA"/>
    <w:rsid w:val="00863AEC"/>
    <w:rsid w:val="00867E5E"/>
    <w:rsid w:val="008700B1"/>
    <w:rsid w:val="00881044"/>
    <w:rsid w:val="008847D8"/>
    <w:rsid w:val="00885765"/>
    <w:rsid w:val="00886BC6"/>
    <w:rsid w:val="00887FB5"/>
    <w:rsid w:val="0089285A"/>
    <w:rsid w:val="008968C2"/>
    <w:rsid w:val="00897800"/>
    <w:rsid w:val="008A00B7"/>
    <w:rsid w:val="008A2281"/>
    <w:rsid w:val="008A2A24"/>
    <w:rsid w:val="008A319D"/>
    <w:rsid w:val="008A339C"/>
    <w:rsid w:val="008A690E"/>
    <w:rsid w:val="008B4A39"/>
    <w:rsid w:val="008B5B75"/>
    <w:rsid w:val="008B6A74"/>
    <w:rsid w:val="008C1D42"/>
    <w:rsid w:val="008C26F5"/>
    <w:rsid w:val="008C2D0A"/>
    <w:rsid w:val="008C4050"/>
    <w:rsid w:val="008C7AA0"/>
    <w:rsid w:val="008D1597"/>
    <w:rsid w:val="008D41CD"/>
    <w:rsid w:val="008D4582"/>
    <w:rsid w:val="008D5AE6"/>
    <w:rsid w:val="008D5F45"/>
    <w:rsid w:val="008D6D85"/>
    <w:rsid w:val="008E35EC"/>
    <w:rsid w:val="008E44DE"/>
    <w:rsid w:val="008E4A9E"/>
    <w:rsid w:val="008E4D2D"/>
    <w:rsid w:val="008E603E"/>
    <w:rsid w:val="008F0A36"/>
    <w:rsid w:val="008F19AD"/>
    <w:rsid w:val="008F1A3A"/>
    <w:rsid w:val="008F5AA0"/>
    <w:rsid w:val="008F622A"/>
    <w:rsid w:val="0090039F"/>
    <w:rsid w:val="009006C0"/>
    <w:rsid w:val="0090104D"/>
    <w:rsid w:val="00902959"/>
    <w:rsid w:val="00903265"/>
    <w:rsid w:val="00903DC7"/>
    <w:rsid w:val="009049A3"/>
    <w:rsid w:val="00904D08"/>
    <w:rsid w:val="00905ED6"/>
    <w:rsid w:val="009107A0"/>
    <w:rsid w:val="009110C1"/>
    <w:rsid w:val="00911644"/>
    <w:rsid w:val="00913381"/>
    <w:rsid w:val="009134AF"/>
    <w:rsid w:val="00913B5D"/>
    <w:rsid w:val="00915373"/>
    <w:rsid w:val="00915E51"/>
    <w:rsid w:val="00916288"/>
    <w:rsid w:val="00916851"/>
    <w:rsid w:val="009239F7"/>
    <w:rsid w:val="00924F65"/>
    <w:rsid w:val="009253F1"/>
    <w:rsid w:val="00925494"/>
    <w:rsid w:val="00927352"/>
    <w:rsid w:val="009361F1"/>
    <w:rsid w:val="009371B3"/>
    <w:rsid w:val="00943331"/>
    <w:rsid w:val="0094419F"/>
    <w:rsid w:val="009508FE"/>
    <w:rsid w:val="00950A69"/>
    <w:rsid w:val="00951C05"/>
    <w:rsid w:val="00951F67"/>
    <w:rsid w:val="00953179"/>
    <w:rsid w:val="009533C8"/>
    <w:rsid w:val="00953C48"/>
    <w:rsid w:val="00954BBE"/>
    <w:rsid w:val="00957CB2"/>
    <w:rsid w:val="00960C52"/>
    <w:rsid w:val="009630A5"/>
    <w:rsid w:val="00964C0C"/>
    <w:rsid w:val="00964E67"/>
    <w:rsid w:val="0096595F"/>
    <w:rsid w:val="00966636"/>
    <w:rsid w:val="00967CE1"/>
    <w:rsid w:val="00970845"/>
    <w:rsid w:val="009727C5"/>
    <w:rsid w:val="0097338F"/>
    <w:rsid w:val="00973441"/>
    <w:rsid w:val="00973E97"/>
    <w:rsid w:val="00975628"/>
    <w:rsid w:val="00975E88"/>
    <w:rsid w:val="00976DB0"/>
    <w:rsid w:val="00983358"/>
    <w:rsid w:val="00983BFB"/>
    <w:rsid w:val="00983E9A"/>
    <w:rsid w:val="00984345"/>
    <w:rsid w:val="00984606"/>
    <w:rsid w:val="00985FCE"/>
    <w:rsid w:val="00991002"/>
    <w:rsid w:val="00991F3B"/>
    <w:rsid w:val="00992316"/>
    <w:rsid w:val="00992D88"/>
    <w:rsid w:val="00993F9D"/>
    <w:rsid w:val="0099486C"/>
    <w:rsid w:val="00994BAC"/>
    <w:rsid w:val="00997E26"/>
    <w:rsid w:val="009A3BA5"/>
    <w:rsid w:val="009B144A"/>
    <w:rsid w:val="009B144E"/>
    <w:rsid w:val="009B1AA3"/>
    <w:rsid w:val="009B2762"/>
    <w:rsid w:val="009B29AB"/>
    <w:rsid w:val="009B3036"/>
    <w:rsid w:val="009B3151"/>
    <w:rsid w:val="009B4DCC"/>
    <w:rsid w:val="009B50AE"/>
    <w:rsid w:val="009C0E94"/>
    <w:rsid w:val="009C163C"/>
    <w:rsid w:val="009C2026"/>
    <w:rsid w:val="009C45DC"/>
    <w:rsid w:val="009C4D74"/>
    <w:rsid w:val="009C6ED2"/>
    <w:rsid w:val="009D0DC5"/>
    <w:rsid w:val="009D0F3D"/>
    <w:rsid w:val="009D1966"/>
    <w:rsid w:val="009D2491"/>
    <w:rsid w:val="009D27F1"/>
    <w:rsid w:val="009D6F45"/>
    <w:rsid w:val="009E0236"/>
    <w:rsid w:val="009E0FCC"/>
    <w:rsid w:val="009E18CF"/>
    <w:rsid w:val="009E2B6B"/>
    <w:rsid w:val="009F07C7"/>
    <w:rsid w:val="009F3276"/>
    <w:rsid w:val="009F68CC"/>
    <w:rsid w:val="00A00A43"/>
    <w:rsid w:val="00A00D89"/>
    <w:rsid w:val="00A1044A"/>
    <w:rsid w:val="00A105EA"/>
    <w:rsid w:val="00A133BB"/>
    <w:rsid w:val="00A1420F"/>
    <w:rsid w:val="00A149A4"/>
    <w:rsid w:val="00A1590E"/>
    <w:rsid w:val="00A16902"/>
    <w:rsid w:val="00A17D2A"/>
    <w:rsid w:val="00A21B2B"/>
    <w:rsid w:val="00A225C0"/>
    <w:rsid w:val="00A24941"/>
    <w:rsid w:val="00A2693B"/>
    <w:rsid w:val="00A30DC5"/>
    <w:rsid w:val="00A40295"/>
    <w:rsid w:val="00A408D7"/>
    <w:rsid w:val="00A4282F"/>
    <w:rsid w:val="00A435D8"/>
    <w:rsid w:val="00A44DF1"/>
    <w:rsid w:val="00A47A2A"/>
    <w:rsid w:val="00A47EC8"/>
    <w:rsid w:val="00A538BE"/>
    <w:rsid w:val="00A61E90"/>
    <w:rsid w:val="00A650D7"/>
    <w:rsid w:val="00A6541D"/>
    <w:rsid w:val="00A67586"/>
    <w:rsid w:val="00A700ED"/>
    <w:rsid w:val="00A72F8C"/>
    <w:rsid w:val="00A73C65"/>
    <w:rsid w:val="00A76E96"/>
    <w:rsid w:val="00A76FA5"/>
    <w:rsid w:val="00A82C07"/>
    <w:rsid w:val="00A85D3B"/>
    <w:rsid w:val="00A869DF"/>
    <w:rsid w:val="00A905F8"/>
    <w:rsid w:val="00A91C45"/>
    <w:rsid w:val="00A9434A"/>
    <w:rsid w:val="00A94F9C"/>
    <w:rsid w:val="00AA06DD"/>
    <w:rsid w:val="00AA560A"/>
    <w:rsid w:val="00AA6633"/>
    <w:rsid w:val="00AA761C"/>
    <w:rsid w:val="00AB08A4"/>
    <w:rsid w:val="00AB0E18"/>
    <w:rsid w:val="00AB23B5"/>
    <w:rsid w:val="00AB252E"/>
    <w:rsid w:val="00AB2719"/>
    <w:rsid w:val="00AB31F8"/>
    <w:rsid w:val="00AB52BB"/>
    <w:rsid w:val="00AB6AE7"/>
    <w:rsid w:val="00AB6DC7"/>
    <w:rsid w:val="00AC04AB"/>
    <w:rsid w:val="00AC0C28"/>
    <w:rsid w:val="00AC5507"/>
    <w:rsid w:val="00AC66A3"/>
    <w:rsid w:val="00AC686E"/>
    <w:rsid w:val="00AD1FE5"/>
    <w:rsid w:val="00AD526C"/>
    <w:rsid w:val="00AD54E5"/>
    <w:rsid w:val="00AE00EE"/>
    <w:rsid w:val="00AE09D2"/>
    <w:rsid w:val="00AE29FF"/>
    <w:rsid w:val="00AE33C0"/>
    <w:rsid w:val="00AE5730"/>
    <w:rsid w:val="00AE61A3"/>
    <w:rsid w:val="00AE6880"/>
    <w:rsid w:val="00AE6DB5"/>
    <w:rsid w:val="00AF3864"/>
    <w:rsid w:val="00AF3D2D"/>
    <w:rsid w:val="00AF6675"/>
    <w:rsid w:val="00AF7728"/>
    <w:rsid w:val="00B0177A"/>
    <w:rsid w:val="00B0265D"/>
    <w:rsid w:val="00B05A9B"/>
    <w:rsid w:val="00B05DFD"/>
    <w:rsid w:val="00B06613"/>
    <w:rsid w:val="00B10CAE"/>
    <w:rsid w:val="00B12082"/>
    <w:rsid w:val="00B127F4"/>
    <w:rsid w:val="00B1472D"/>
    <w:rsid w:val="00B16EA7"/>
    <w:rsid w:val="00B17B95"/>
    <w:rsid w:val="00B22073"/>
    <w:rsid w:val="00B22E55"/>
    <w:rsid w:val="00B278AE"/>
    <w:rsid w:val="00B27F6E"/>
    <w:rsid w:val="00B30257"/>
    <w:rsid w:val="00B31E24"/>
    <w:rsid w:val="00B32D45"/>
    <w:rsid w:val="00B33256"/>
    <w:rsid w:val="00B33F21"/>
    <w:rsid w:val="00B36815"/>
    <w:rsid w:val="00B4136D"/>
    <w:rsid w:val="00B42DCF"/>
    <w:rsid w:val="00B4300B"/>
    <w:rsid w:val="00B43AE9"/>
    <w:rsid w:val="00B46587"/>
    <w:rsid w:val="00B479BB"/>
    <w:rsid w:val="00B47D26"/>
    <w:rsid w:val="00B50623"/>
    <w:rsid w:val="00B50A23"/>
    <w:rsid w:val="00B519B1"/>
    <w:rsid w:val="00B51C4D"/>
    <w:rsid w:val="00B52C1B"/>
    <w:rsid w:val="00B56E6C"/>
    <w:rsid w:val="00B60AF2"/>
    <w:rsid w:val="00B631AC"/>
    <w:rsid w:val="00B63352"/>
    <w:rsid w:val="00B65B55"/>
    <w:rsid w:val="00B66B3F"/>
    <w:rsid w:val="00B67A60"/>
    <w:rsid w:val="00B73364"/>
    <w:rsid w:val="00B73C66"/>
    <w:rsid w:val="00B76FC1"/>
    <w:rsid w:val="00B77850"/>
    <w:rsid w:val="00B805E1"/>
    <w:rsid w:val="00B81985"/>
    <w:rsid w:val="00B8766C"/>
    <w:rsid w:val="00B90880"/>
    <w:rsid w:val="00B916B3"/>
    <w:rsid w:val="00B9272A"/>
    <w:rsid w:val="00B94786"/>
    <w:rsid w:val="00B95A64"/>
    <w:rsid w:val="00BA0273"/>
    <w:rsid w:val="00BA08DC"/>
    <w:rsid w:val="00BA15E9"/>
    <w:rsid w:val="00BA2AAB"/>
    <w:rsid w:val="00BA44E2"/>
    <w:rsid w:val="00BA5B8F"/>
    <w:rsid w:val="00BA5C37"/>
    <w:rsid w:val="00BA7F37"/>
    <w:rsid w:val="00BB0C9E"/>
    <w:rsid w:val="00BB40FA"/>
    <w:rsid w:val="00BB43C2"/>
    <w:rsid w:val="00BB4D84"/>
    <w:rsid w:val="00BB6B5A"/>
    <w:rsid w:val="00BB7681"/>
    <w:rsid w:val="00BC1289"/>
    <w:rsid w:val="00BC15C2"/>
    <w:rsid w:val="00BC322B"/>
    <w:rsid w:val="00BC34F1"/>
    <w:rsid w:val="00BC3907"/>
    <w:rsid w:val="00BC422F"/>
    <w:rsid w:val="00BD19C8"/>
    <w:rsid w:val="00BD42E8"/>
    <w:rsid w:val="00BD46BD"/>
    <w:rsid w:val="00BD4DB4"/>
    <w:rsid w:val="00BD7823"/>
    <w:rsid w:val="00BE1523"/>
    <w:rsid w:val="00BE1CF6"/>
    <w:rsid w:val="00BE3273"/>
    <w:rsid w:val="00BE5404"/>
    <w:rsid w:val="00BF023A"/>
    <w:rsid w:val="00BF0D86"/>
    <w:rsid w:val="00BF3EAE"/>
    <w:rsid w:val="00BF78C7"/>
    <w:rsid w:val="00BF7FD2"/>
    <w:rsid w:val="00C00CB6"/>
    <w:rsid w:val="00C02E62"/>
    <w:rsid w:val="00C0633B"/>
    <w:rsid w:val="00C06351"/>
    <w:rsid w:val="00C12CEA"/>
    <w:rsid w:val="00C13D68"/>
    <w:rsid w:val="00C1434A"/>
    <w:rsid w:val="00C22791"/>
    <w:rsid w:val="00C24350"/>
    <w:rsid w:val="00C24F18"/>
    <w:rsid w:val="00C25A18"/>
    <w:rsid w:val="00C277F2"/>
    <w:rsid w:val="00C3162A"/>
    <w:rsid w:val="00C324AF"/>
    <w:rsid w:val="00C32F17"/>
    <w:rsid w:val="00C32FB6"/>
    <w:rsid w:val="00C3611C"/>
    <w:rsid w:val="00C40AE4"/>
    <w:rsid w:val="00C46AF2"/>
    <w:rsid w:val="00C477AE"/>
    <w:rsid w:val="00C47F4E"/>
    <w:rsid w:val="00C511AE"/>
    <w:rsid w:val="00C5336D"/>
    <w:rsid w:val="00C53E37"/>
    <w:rsid w:val="00C54249"/>
    <w:rsid w:val="00C54F4B"/>
    <w:rsid w:val="00C5546F"/>
    <w:rsid w:val="00C56D50"/>
    <w:rsid w:val="00C60B85"/>
    <w:rsid w:val="00C60F78"/>
    <w:rsid w:val="00C63BE5"/>
    <w:rsid w:val="00C65555"/>
    <w:rsid w:val="00C669C7"/>
    <w:rsid w:val="00C678EE"/>
    <w:rsid w:val="00C7174B"/>
    <w:rsid w:val="00C76615"/>
    <w:rsid w:val="00C766ED"/>
    <w:rsid w:val="00C80D44"/>
    <w:rsid w:val="00C82B72"/>
    <w:rsid w:val="00C83A44"/>
    <w:rsid w:val="00C84290"/>
    <w:rsid w:val="00C84764"/>
    <w:rsid w:val="00C85476"/>
    <w:rsid w:val="00C86996"/>
    <w:rsid w:val="00C87F83"/>
    <w:rsid w:val="00C91DB2"/>
    <w:rsid w:val="00C937E8"/>
    <w:rsid w:val="00C96471"/>
    <w:rsid w:val="00C97E96"/>
    <w:rsid w:val="00CA0735"/>
    <w:rsid w:val="00CA0EAE"/>
    <w:rsid w:val="00CA17C6"/>
    <w:rsid w:val="00CA3C5C"/>
    <w:rsid w:val="00CA4BC3"/>
    <w:rsid w:val="00CB5B2D"/>
    <w:rsid w:val="00CB5EAB"/>
    <w:rsid w:val="00CC62DD"/>
    <w:rsid w:val="00CC64AE"/>
    <w:rsid w:val="00CC693E"/>
    <w:rsid w:val="00CC7519"/>
    <w:rsid w:val="00CD16E1"/>
    <w:rsid w:val="00CD4B07"/>
    <w:rsid w:val="00CD4CE9"/>
    <w:rsid w:val="00CD6AAA"/>
    <w:rsid w:val="00CD6F7B"/>
    <w:rsid w:val="00CE023B"/>
    <w:rsid w:val="00CE2228"/>
    <w:rsid w:val="00CE2DAC"/>
    <w:rsid w:val="00CE61F1"/>
    <w:rsid w:val="00CE7F52"/>
    <w:rsid w:val="00CF0000"/>
    <w:rsid w:val="00CF349E"/>
    <w:rsid w:val="00CF3C8A"/>
    <w:rsid w:val="00CF3EC1"/>
    <w:rsid w:val="00CF5501"/>
    <w:rsid w:val="00CF7650"/>
    <w:rsid w:val="00D010FC"/>
    <w:rsid w:val="00D01A44"/>
    <w:rsid w:val="00D072F2"/>
    <w:rsid w:val="00D10018"/>
    <w:rsid w:val="00D1026A"/>
    <w:rsid w:val="00D1201E"/>
    <w:rsid w:val="00D12B78"/>
    <w:rsid w:val="00D164B0"/>
    <w:rsid w:val="00D165DB"/>
    <w:rsid w:val="00D16958"/>
    <w:rsid w:val="00D17162"/>
    <w:rsid w:val="00D2144D"/>
    <w:rsid w:val="00D23222"/>
    <w:rsid w:val="00D276D7"/>
    <w:rsid w:val="00D32E76"/>
    <w:rsid w:val="00D36884"/>
    <w:rsid w:val="00D36F21"/>
    <w:rsid w:val="00D43718"/>
    <w:rsid w:val="00D44EE9"/>
    <w:rsid w:val="00D46F35"/>
    <w:rsid w:val="00D51959"/>
    <w:rsid w:val="00D521B2"/>
    <w:rsid w:val="00D530C7"/>
    <w:rsid w:val="00D57E69"/>
    <w:rsid w:val="00D61637"/>
    <w:rsid w:val="00D66333"/>
    <w:rsid w:val="00D66EFE"/>
    <w:rsid w:val="00D723B8"/>
    <w:rsid w:val="00D73519"/>
    <w:rsid w:val="00D75D85"/>
    <w:rsid w:val="00D82499"/>
    <w:rsid w:val="00D86090"/>
    <w:rsid w:val="00D87413"/>
    <w:rsid w:val="00D90350"/>
    <w:rsid w:val="00D92F00"/>
    <w:rsid w:val="00D9348A"/>
    <w:rsid w:val="00DA08BA"/>
    <w:rsid w:val="00DA3D34"/>
    <w:rsid w:val="00DB4059"/>
    <w:rsid w:val="00DB44D0"/>
    <w:rsid w:val="00DB615D"/>
    <w:rsid w:val="00DC0917"/>
    <w:rsid w:val="00DC18C9"/>
    <w:rsid w:val="00DC7864"/>
    <w:rsid w:val="00DD05F4"/>
    <w:rsid w:val="00DD15E0"/>
    <w:rsid w:val="00DD499C"/>
    <w:rsid w:val="00DD4C03"/>
    <w:rsid w:val="00DD502E"/>
    <w:rsid w:val="00DD6BA9"/>
    <w:rsid w:val="00DD73AD"/>
    <w:rsid w:val="00DE1F97"/>
    <w:rsid w:val="00DE62F7"/>
    <w:rsid w:val="00DE75DC"/>
    <w:rsid w:val="00DE7CDA"/>
    <w:rsid w:val="00DF1EF8"/>
    <w:rsid w:val="00DF2D56"/>
    <w:rsid w:val="00DF5F4F"/>
    <w:rsid w:val="00DF6EA3"/>
    <w:rsid w:val="00DF771F"/>
    <w:rsid w:val="00E00E7A"/>
    <w:rsid w:val="00E0158E"/>
    <w:rsid w:val="00E029C6"/>
    <w:rsid w:val="00E031C9"/>
    <w:rsid w:val="00E06698"/>
    <w:rsid w:val="00E07BE9"/>
    <w:rsid w:val="00E11C98"/>
    <w:rsid w:val="00E11F4B"/>
    <w:rsid w:val="00E154BA"/>
    <w:rsid w:val="00E15BE9"/>
    <w:rsid w:val="00E17FD8"/>
    <w:rsid w:val="00E20B72"/>
    <w:rsid w:val="00E22F7F"/>
    <w:rsid w:val="00E2312B"/>
    <w:rsid w:val="00E233CB"/>
    <w:rsid w:val="00E2356C"/>
    <w:rsid w:val="00E246B4"/>
    <w:rsid w:val="00E258B3"/>
    <w:rsid w:val="00E263C5"/>
    <w:rsid w:val="00E3020A"/>
    <w:rsid w:val="00E31E88"/>
    <w:rsid w:val="00E3305A"/>
    <w:rsid w:val="00E36AF0"/>
    <w:rsid w:val="00E37E32"/>
    <w:rsid w:val="00E40C2C"/>
    <w:rsid w:val="00E40D47"/>
    <w:rsid w:val="00E43F12"/>
    <w:rsid w:val="00E447D7"/>
    <w:rsid w:val="00E4502C"/>
    <w:rsid w:val="00E47438"/>
    <w:rsid w:val="00E518D3"/>
    <w:rsid w:val="00E52367"/>
    <w:rsid w:val="00E52792"/>
    <w:rsid w:val="00E52A41"/>
    <w:rsid w:val="00E53DB2"/>
    <w:rsid w:val="00E550CA"/>
    <w:rsid w:val="00E56207"/>
    <w:rsid w:val="00E57036"/>
    <w:rsid w:val="00E60B98"/>
    <w:rsid w:val="00E619FA"/>
    <w:rsid w:val="00E6493B"/>
    <w:rsid w:val="00E7360B"/>
    <w:rsid w:val="00E739B2"/>
    <w:rsid w:val="00E73D43"/>
    <w:rsid w:val="00E74E5F"/>
    <w:rsid w:val="00E75F60"/>
    <w:rsid w:val="00E8171E"/>
    <w:rsid w:val="00E83A1A"/>
    <w:rsid w:val="00E84F76"/>
    <w:rsid w:val="00E85CF7"/>
    <w:rsid w:val="00E905FC"/>
    <w:rsid w:val="00E907FC"/>
    <w:rsid w:val="00E9189E"/>
    <w:rsid w:val="00E9314F"/>
    <w:rsid w:val="00E94129"/>
    <w:rsid w:val="00E94AA6"/>
    <w:rsid w:val="00E94BA4"/>
    <w:rsid w:val="00E9768D"/>
    <w:rsid w:val="00E979AD"/>
    <w:rsid w:val="00EA1123"/>
    <w:rsid w:val="00EA1402"/>
    <w:rsid w:val="00EA29CD"/>
    <w:rsid w:val="00EA380A"/>
    <w:rsid w:val="00EA4167"/>
    <w:rsid w:val="00EA4F86"/>
    <w:rsid w:val="00EA6E58"/>
    <w:rsid w:val="00EB0D15"/>
    <w:rsid w:val="00EB0DEC"/>
    <w:rsid w:val="00EB3AC0"/>
    <w:rsid w:val="00EB4744"/>
    <w:rsid w:val="00EB55B6"/>
    <w:rsid w:val="00EB5AA8"/>
    <w:rsid w:val="00EB7E74"/>
    <w:rsid w:val="00EC12E0"/>
    <w:rsid w:val="00EC2DB4"/>
    <w:rsid w:val="00EC3605"/>
    <w:rsid w:val="00EC4B5D"/>
    <w:rsid w:val="00EC51CF"/>
    <w:rsid w:val="00EC6700"/>
    <w:rsid w:val="00EC6B2C"/>
    <w:rsid w:val="00EC6E3E"/>
    <w:rsid w:val="00ED38A9"/>
    <w:rsid w:val="00ED3CA2"/>
    <w:rsid w:val="00ED43D0"/>
    <w:rsid w:val="00ED5747"/>
    <w:rsid w:val="00EE0ECB"/>
    <w:rsid w:val="00EE3427"/>
    <w:rsid w:val="00EE62CD"/>
    <w:rsid w:val="00EE71FF"/>
    <w:rsid w:val="00EE7DC7"/>
    <w:rsid w:val="00EF1448"/>
    <w:rsid w:val="00EF1F8C"/>
    <w:rsid w:val="00EF4E89"/>
    <w:rsid w:val="00EF5F3D"/>
    <w:rsid w:val="00F00DAF"/>
    <w:rsid w:val="00F01D43"/>
    <w:rsid w:val="00F02783"/>
    <w:rsid w:val="00F03644"/>
    <w:rsid w:val="00F05AFF"/>
    <w:rsid w:val="00F10016"/>
    <w:rsid w:val="00F10D01"/>
    <w:rsid w:val="00F12451"/>
    <w:rsid w:val="00F13108"/>
    <w:rsid w:val="00F13499"/>
    <w:rsid w:val="00F14F85"/>
    <w:rsid w:val="00F22F3C"/>
    <w:rsid w:val="00F23272"/>
    <w:rsid w:val="00F232A4"/>
    <w:rsid w:val="00F2376E"/>
    <w:rsid w:val="00F24AD7"/>
    <w:rsid w:val="00F278FB"/>
    <w:rsid w:val="00F31045"/>
    <w:rsid w:val="00F32C8E"/>
    <w:rsid w:val="00F3326D"/>
    <w:rsid w:val="00F33A9E"/>
    <w:rsid w:val="00F348D1"/>
    <w:rsid w:val="00F34F8C"/>
    <w:rsid w:val="00F35DB8"/>
    <w:rsid w:val="00F379BD"/>
    <w:rsid w:val="00F4007A"/>
    <w:rsid w:val="00F41E58"/>
    <w:rsid w:val="00F42032"/>
    <w:rsid w:val="00F42AB2"/>
    <w:rsid w:val="00F42EFD"/>
    <w:rsid w:val="00F43501"/>
    <w:rsid w:val="00F439A4"/>
    <w:rsid w:val="00F44773"/>
    <w:rsid w:val="00F50B35"/>
    <w:rsid w:val="00F5150A"/>
    <w:rsid w:val="00F52589"/>
    <w:rsid w:val="00F5298D"/>
    <w:rsid w:val="00F52E44"/>
    <w:rsid w:val="00F55238"/>
    <w:rsid w:val="00F56290"/>
    <w:rsid w:val="00F611F2"/>
    <w:rsid w:val="00F61B72"/>
    <w:rsid w:val="00F672C0"/>
    <w:rsid w:val="00F75B36"/>
    <w:rsid w:val="00F76D54"/>
    <w:rsid w:val="00F77BDA"/>
    <w:rsid w:val="00F80EC1"/>
    <w:rsid w:val="00F812C8"/>
    <w:rsid w:val="00F81AA4"/>
    <w:rsid w:val="00F81DE5"/>
    <w:rsid w:val="00F827AE"/>
    <w:rsid w:val="00F83BB9"/>
    <w:rsid w:val="00F83D17"/>
    <w:rsid w:val="00F94FDD"/>
    <w:rsid w:val="00F97B43"/>
    <w:rsid w:val="00FA2213"/>
    <w:rsid w:val="00FA5DB0"/>
    <w:rsid w:val="00FA6BA3"/>
    <w:rsid w:val="00FB16D8"/>
    <w:rsid w:val="00FB2D6F"/>
    <w:rsid w:val="00FB422F"/>
    <w:rsid w:val="00FB48DA"/>
    <w:rsid w:val="00FB77E5"/>
    <w:rsid w:val="00FB7D2B"/>
    <w:rsid w:val="00FC2CB3"/>
    <w:rsid w:val="00FD02AC"/>
    <w:rsid w:val="00FD0B4D"/>
    <w:rsid w:val="00FD25B2"/>
    <w:rsid w:val="00FD44C9"/>
    <w:rsid w:val="00FD455C"/>
    <w:rsid w:val="00FE0DE0"/>
    <w:rsid w:val="00FE1F10"/>
    <w:rsid w:val="00FE4184"/>
    <w:rsid w:val="00FE57F2"/>
    <w:rsid w:val="00FF4202"/>
    <w:rsid w:val="00FF49C5"/>
    <w:rsid w:val="00FF4D9B"/>
    <w:rsid w:val="041306E8"/>
    <w:rsid w:val="131C4B06"/>
    <w:rsid w:val="29967EF1"/>
    <w:rsid w:val="41900E15"/>
    <w:rsid w:val="56FF0F04"/>
    <w:rsid w:val="5A91789C"/>
    <w:rsid w:val="607310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F5050A"/>
  <w15:docId w15:val="{4F99D17D-5060-4E07-B530-AEA5B609F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Pr>
      <w:b/>
      <w:bCs/>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styleId="ac">
    <w:name w:val="List Paragraph"/>
    <w:basedOn w:val="a"/>
    <w:uiPriority w:val="34"/>
    <w:qFormat/>
    <w:pPr>
      <w:ind w:firstLineChars="200" w:firstLine="420"/>
    </w:pPr>
  </w:style>
  <w:style w:type="character" w:customStyle="1" w:styleId="a5">
    <w:name w:val="批注框文本 字符"/>
    <w:basedOn w:val="a0"/>
    <w:link w:val="a4"/>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1</Pages>
  <Words>696</Words>
  <Characters>3973</Characters>
  <Application>Microsoft Office Word</Application>
  <DocSecurity>0</DocSecurity>
  <Lines>33</Lines>
  <Paragraphs>9</Paragraphs>
  <ScaleCrop>false</ScaleCrop>
  <Company/>
  <LinksUpToDate>false</LinksUpToDate>
  <CharactersWithSpaces>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刘翔</dc:creator>
  <cp:lastModifiedBy>Administrator</cp:lastModifiedBy>
  <cp:revision>1097</cp:revision>
  <cp:lastPrinted>2024-11-27T06:44:00Z</cp:lastPrinted>
  <dcterms:created xsi:type="dcterms:W3CDTF">2021-01-19T14:01:00Z</dcterms:created>
  <dcterms:modified xsi:type="dcterms:W3CDTF">2024-11-27T06:46:00Z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114B3CA7FC1B4894BCC9B412BECDB212_12</vt:lpwstr>
  </property>
</Properties>
</file>