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1FCC6A">
      <w:pPr>
        <w:pStyle w:val="19"/>
        <w:spacing w:line="276" w:lineRule="auto"/>
        <w:rPr>
          <w:rFonts w:hint="eastAsia" w:ascii="方正小标宋简体" w:eastAsia="方正小标宋简体" w:hAnsiTheme="majorHAnsi" w:cstheme="majorBidi"/>
          <w:szCs w:val="32"/>
          <w14:ligatures w14:val="standardContextual"/>
        </w:rPr>
      </w:pPr>
      <w:r>
        <w:rPr>
          <w:rFonts w:hint="eastAsia" w:ascii="方正小标宋简体" w:eastAsia="方正小标宋简体" w:hAnsiTheme="majorHAnsi" w:cstheme="majorBidi"/>
          <w:szCs w:val="32"/>
          <w14:ligatures w14:val="standardContextual"/>
        </w:rPr>
        <w:t>武汉大学电子信息学院第二十</w:t>
      </w:r>
      <w:r>
        <w:rPr>
          <w:rFonts w:hint="eastAsia" w:ascii="方正小标宋简体" w:eastAsia="方正小标宋简体" w:hAnsiTheme="majorHAnsi" w:cstheme="majorBidi"/>
          <w:szCs w:val="32"/>
          <w:lang w:val="en-US" w:eastAsia="zh-CN"/>
          <w14:ligatures w14:val="standardContextual"/>
        </w:rPr>
        <w:t>六</w:t>
      </w:r>
      <w:r>
        <w:rPr>
          <w:rFonts w:hint="eastAsia" w:ascii="方正小标宋简体" w:eastAsia="方正小标宋简体" w:hAnsiTheme="majorHAnsi" w:cstheme="majorBidi"/>
          <w:szCs w:val="32"/>
          <w14:ligatures w14:val="standardContextual"/>
        </w:rPr>
        <w:t>次</w:t>
      </w:r>
      <w:r>
        <w:rPr>
          <w:rFonts w:hint="eastAsia" w:ascii="方正小标宋简体" w:eastAsia="方正小标宋简体" w:hAnsiTheme="majorHAnsi" w:cstheme="majorBidi"/>
          <w:szCs w:val="32"/>
          <w14:ligatures w14:val="standardContextual"/>
        </w:rPr>
        <w:br w:type="textWrapping"/>
      </w:r>
      <w:r>
        <w:rPr>
          <w:rFonts w:hint="eastAsia" w:ascii="方正小标宋简体" w:eastAsia="方正小标宋简体" w:hAnsiTheme="majorHAnsi" w:cstheme="majorBidi"/>
          <w:szCs w:val="32"/>
          <w14:ligatures w14:val="standardContextual"/>
        </w:rPr>
        <w:t>学生代表大会提案征集办法</w:t>
      </w:r>
    </w:p>
    <w:p w14:paraId="39EE187D">
      <w:pPr>
        <w:ind w:firstLine="560"/>
      </w:pPr>
    </w:p>
    <w:p w14:paraId="7DAB580F">
      <w:pPr>
        <w:ind w:firstLine="560"/>
      </w:pPr>
      <w:r>
        <w:rPr>
          <w:rFonts w:hint="eastAsia"/>
        </w:rPr>
        <w:t>提案工作是武汉大学电子信息学院第</w:t>
      </w:r>
      <w:r>
        <w:rPr>
          <w:rFonts w:hint="eastAsia"/>
          <w:lang w:eastAsia="zh-CN"/>
        </w:rPr>
        <w:t>二十六</w:t>
      </w:r>
      <w:r>
        <w:rPr>
          <w:rFonts w:hint="eastAsia"/>
        </w:rPr>
        <w:t>次学生代表大会的一项重要工作，它是体现广大学生民主管理学校、学院事务的重要举措。为做好本次大会提案征集工作，制定办法如下。</w:t>
      </w:r>
    </w:p>
    <w:p w14:paraId="315E3C99">
      <w:pPr>
        <w:ind w:firstLine="0" w:firstLineChars="0"/>
        <w:rPr>
          <w:rFonts w:hint="eastAsia" w:ascii="黑体" w:hAnsi="黑体" w:eastAsia="黑体"/>
        </w:rPr>
      </w:pPr>
      <w:r>
        <w:rPr>
          <w:rFonts w:hint="eastAsia" w:ascii="黑体" w:hAnsi="黑体" w:eastAsia="黑体"/>
        </w:rPr>
        <w:t>一、成立提案工作机构</w:t>
      </w:r>
    </w:p>
    <w:p w14:paraId="6316E122">
      <w:pPr>
        <w:ind w:firstLine="560"/>
      </w:pPr>
      <w:r>
        <w:rPr>
          <w:rFonts w:hint="eastAsia"/>
        </w:rPr>
        <w:t>为充分发挥武汉大学电子信息学院学生代表大会沟通功能，确保提案的全面、规范和建设性，本次学生代表大会筹备委员会特设立提案组，负责提案工作具体事务。</w:t>
      </w:r>
    </w:p>
    <w:p w14:paraId="7FC7C597">
      <w:pPr>
        <w:ind w:firstLine="560"/>
      </w:pPr>
      <w:r>
        <w:rPr>
          <w:rFonts w:hint="eastAsia"/>
        </w:rPr>
        <w:t>提案组的职能包括：</w:t>
      </w:r>
    </w:p>
    <w:p w14:paraId="2DF435CE">
      <w:pPr>
        <w:ind w:firstLine="560"/>
      </w:pPr>
      <w:r>
        <w:rPr>
          <w:rFonts w:hint="eastAsia"/>
        </w:rPr>
        <w:t>1. 负责制定本次大会提案工作具体办法。</w:t>
      </w:r>
    </w:p>
    <w:p w14:paraId="0CC0F4BC">
      <w:pPr>
        <w:ind w:firstLine="560"/>
      </w:pPr>
      <w:r>
        <w:rPr>
          <w:rFonts w:hint="eastAsia"/>
        </w:rPr>
        <w:t>2. 组织提案的征集。</w:t>
      </w:r>
    </w:p>
    <w:p w14:paraId="61797C0E">
      <w:pPr>
        <w:ind w:firstLine="560"/>
      </w:pPr>
      <w:r>
        <w:rPr>
          <w:rFonts w:hint="eastAsia"/>
        </w:rPr>
        <w:t>3. 负责提案的分类、整理，转呈、送达与信息回复。</w:t>
      </w:r>
    </w:p>
    <w:p w14:paraId="0C9901ED">
      <w:pPr>
        <w:ind w:firstLine="560"/>
      </w:pPr>
      <w:r>
        <w:rPr>
          <w:rFonts w:hint="eastAsia"/>
        </w:rPr>
        <w:t>4. 撰写提案报告并向大会汇报。</w:t>
      </w:r>
    </w:p>
    <w:p w14:paraId="64EB9698">
      <w:pPr>
        <w:ind w:firstLine="560"/>
      </w:pPr>
      <w:r>
        <w:rPr>
          <w:rFonts w:hint="eastAsia"/>
        </w:rPr>
        <w:t>5. 提案落实的交办。</w:t>
      </w:r>
    </w:p>
    <w:p w14:paraId="3CFD3995">
      <w:pPr>
        <w:ind w:firstLine="0" w:firstLineChars="0"/>
        <w:rPr>
          <w:rFonts w:hint="eastAsia" w:ascii="黑体" w:hAnsi="黑体" w:eastAsia="黑体"/>
        </w:rPr>
      </w:pPr>
      <w:r>
        <w:rPr>
          <w:rFonts w:hint="eastAsia" w:ascii="黑体" w:hAnsi="黑体" w:eastAsia="黑体"/>
        </w:rPr>
        <w:t>二、提案范围</w:t>
      </w:r>
    </w:p>
    <w:p w14:paraId="0D0F6FF3">
      <w:pPr>
        <w:ind w:firstLine="560"/>
      </w:pPr>
      <w:r>
        <w:rPr>
          <w:rFonts w:hint="eastAsia"/>
        </w:rPr>
        <w:t>学生代表大会的提案，是指学生代表大会代表对学校和学院各方面工作提出改进意见和建议的议事方式。提案的范围主要包括：</w:t>
      </w:r>
    </w:p>
    <w:p w14:paraId="244676AD">
      <w:pPr>
        <w:ind w:firstLine="560"/>
      </w:pPr>
      <w:r>
        <w:rPr>
          <w:rFonts w:hint="eastAsia"/>
        </w:rPr>
        <w:t>1. 有关学院办学方向、改革、发展、稳定的建议和方案。</w:t>
      </w:r>
    </w:p>
    <w:p w14:paraId="3F1B3EC6">
      <w:pPr>
        <w:ind w:firstLine="560"/>
      </w:pPr>
      <w:r>
        <w:rPr>
          <w:rFonts w:hint="eastAsia"/>
        </w:rPr>
        <w:t>2. 有关院风院纪、教风、学风、校园文化等精神文明建设方面的提案。</w:t>
      </w:r>
    </w:p>
    <w:p w14:paraId="1343F764">
      <w:pPr>
        <w:ind w:firstLine="560"/>
      </w:pPr>
      <w:r>
        <w:rPr>
          <w:rFonts w:hint="eastAsia"/>
        </w:rPr>
        <w:t>3. 有关学院教育、教学、科研和学院管理工作等方面的提案。</w:t>
      </w:r>
    </w:p>
    <w:p w14:paraId="3176796B">
      <w:pPr>
        <w:ind w:firstLine="560"/>
      </w:pPr>
      <w:r>
        <w:rPr>
          <w:rFonts w:hint="eastAsia"/>
        </w:rPr>
        <w:t>4. 有关广大学生关心的学习、生活等方面的提案。</w:t>
      </w:r>
    </w:p>
    <w:p w14:paraId="291CB94A">
      <w:pPr>
        <w:ind w:firstLine="560"/>
      </w:pPr>
      <w:r>
        <w:rPr>
          <w:rFonts w:hint="eastAsia"/>
        </w:rPr>
        <w:t>5. 有关广大学生普遍关心的其它重大问题的提案。</w:t>
      </w:r>
    </w:p>
    <w:p w14:paraId="4DFD274B">
      <w:pPr>
        <w:ind w:firstLine="0" w:firstLineChars="0"/>
        <w:rPr>
          <w:rFonts w:hint="eastAsia" w:ascii="黑体" w:hAnsi="黑体" w:eastAsia="黑体"/>
        </w:rPr>
      </w:pPr>
      <w:r>
        <w:rPr>
          <w:rFonts w:hint="eastAsia" w:ascii="黑体" w:hAnsi="黑体" w:eastAsia="黑体"/>
        </w:rPr>
        <w:t>三、提案的立案</w:t>
      </w:r>
    </w:p>
    <w:p w14:paraId="443E6FD5">
      <w:pPr>
        <w:ind w:firstLine="560"/>
      </w:pPr>
      <w:r>
        <w:rPr>
          <w:rFonts w:hint="eastAsia"/>
        </w:rPr>
        <w:t>由大会正式代表在规定时间内提出提案，经提案组审查通过后立案。</w:t>
      </w:r>
    </w:p>
    <w:p w14:paraId="2A551479">
      <w:pPr>
        <w:ind w:firstLine="560"/>
      </w:pPr>
      <w:r>
        <w:rPr>
          <w:rFonts w:hint="eastAsia"/>
        </w:rPr>
        <w:t>凡符合下列条件可以立案：</w:t>
      </w:r>
    </w:p>
    <w:p w14:paraId="058D3A50">
      <w:pPr>
        <w:ind w:firstLine="560"/>
      </w:pPr>
      <w:r>
        <w:rPr>
          <w:rFonts w:hint="eastAsia"/>
        </w:rPr>
        <w:t>1. 提案应一事一案，内容实事求是，主要观点及建议简明扼要，做到摆事实情况、作原因分析、提具体建议。</w:t>
      </w:r>
    </w:p>
    <w:p w14:paraId="04218BF9">
      <w:pPr>
        <w:ind w:firstLine="560"/>
      </w:pPr>
      <w:r>
        <w:rPr>
          <w:rFonts w:hint="eastAsia"/>
        </w:rPr>
        <w:t>2. 提案表应采用大会筹备委员会提供的表格式样。</w:t>
      </w:r>
    </w:p>
    <w:p w14:paraId="1CDA5DFE">
      <w:pPr>
        <w:ind w:firstLine="560"/>
      </w:pPr>
      <w:r>
        <w:rPr>
          <w:rFonts w:hint="eastAsia"/>
        </w:rPr>
        <w:t>3. 提交提案的截止时间为202</w:t>
      </w:r>
      <w:r>
        <w:rPr>
          <w:rFonts w:hint="eastAsia"/>
          <w:lang w:val="en-US" w:eastAsia="zh-CN"/>
        </w:rPr>
        <w:t>6</w:t>
      </w:r>
      <w:r>
        <w:rPr>
          <w:rFonts w:hint="eastAsia"/>
        </w:rPr>
        <w:t>年</w:t>
      </w:r>
      <w:r>
        <w:rPr>
          <w:rFonts w:hint="eastAsia"/>
          <w:lang w:val="en-US" w:eastAsia="zh-CN"/>
        </w:rPr>
        <w:t>4</w:t>
      </w:r>
      <w:r>
        <w:rPr>
          <w:rFonts w:hint="eastAsia"/>
        </w:rPr>
        <w:t>月</w:t>
      </w:r>
      <w:r>
        <w:rPr>
          <w:rFonts w:hint="eastAsia"/>
          <w:lang w:val="en-US" w:eastAsia="zh-CN"/>
        </w:rPr>
        <w:t>20</w:t>
      </w:r>
      <w:bookmarkStart w:id="0" w:name="_GoBack"/>
      <w:bookmarkEnd w:id="0"/>
      <w:r>
        <w:rPr>
          <w:rFonts w:hint="eastAsia"/>
        </w:rPr>
        <w:t>日</w:t>
      </w:r>
      <w:r>
        <w:rPr>
          <w:rFonts w:hint="eastAsia" w:ascii="Calibri" w:hAnsi="Calibri" w:cs="Calibri"/>
        </w:rPr>
        <w:t>0:00</w:t>
      </w:r>
      <w:r>
        <w:rPr>
          <w:rFonts w:hint="eastAsia" w:ascii="微软雅黑" w:hAnsi="微软雅黑" w:eastAsia="微软雅黑" w:cs="微软雅黑"/>
        </w:rPr>
        <w:t xml:space="preserve"> </w:t>
      </w:r>
      <w:r>
        <w:rPr>
          <w:rFonts w:hint="eastAsia"/>
        </w:rPr>
        <w:t>，逾期不作为本次学生代表大会的提案。</w:t>
      </w:r>
    </w:p>
    <w:p w14:paraId="4B515DC0">
      <w:pPr>
        <w:ind w:firstLine="560"/>
      </w:pPr>
      <w:r>
        <w:rPr>
          <w:rFonts w:hint="eastAsia"/>
        </w:rPr>
        <w:t>4. 代表在填写提案前，要广泛征求意见，进行去伪存真的分析筛选，保证提案的群众性、真实性，提高提案的质量。</w:t>
      </w:r>
    </w:p>
    <w:p w14:paraId="0B867841">
      <w:pPr>
        <w:ind w:firstLine="560"/>
      </w:pPr>
      <w:r>
        <w:rPr>
          <w:rFonts w:hint="eastAsia"/>
        </w:rPr>
        <w:t>凡属下列情况不予立案：</w:t>
      </w:r>
    </w:p>
    <w:p w14:paraId="40C00DE2">
      <w:pPr>
        <w:ind w:firstLine="560"/>
      </w:pPr>
      <w:r>
        <w:rPr>
          <w:rFonts w:hint="eastAsia"/>
        </w:rPr>
        <w:t>1. 同国家法律、法令、政策有抵触的问题。</w:t>
      </w:r>
    </w:p>
    <w:p w14:paraId="22E180C1">
      <w:pPr>
        <w:ind w:firstLine="560"/>
      </w:pPr>
      <w:r>
        <w:rPr>
          <w:rFonts w:hint="eastAsia"/>
        </w:rPr>
        <w:t>2. 属于个人的具体问题，没有普遍性和代表性问题。</w:t>
      </w:r>
    </w:p>
    <w:p w14:paraId="401523EF">
      <w:pPr>
        <w:ind w:firstLine="560"/>
      </w:pPr>
      <w:r>
        <w:rPr>
          <w:rFonts w:hint="eastAsia"/>
        </w:rPr>
        <w:t>3. 属于学术问题。</w:t>
      </w:r>
    </w:p>
    <w:p w14:paraId="06106E08">
      <w:pPr>
        <w:ind w:firstLine="560"/>
      </w:pPr>
      <w:r>
        <w:rPr>
          <w:rFonts w:hint="eastAsia"/>
        </w:rPr>
        <w:t>4. 不属于学校、学院权限内的问题。</w:t>
      </w:r>
    </w:p>
    <w:p w14:paraId="3F59D317">
      <w:pPr>
        <w:ind w:firstLine="0" w:firstLineChars="0"/>
        <w:rPr>
          <w:rFonts w:hint="eastAsia" w:ascii="黑体" w:hAnsi="黑体" w:eastAsia="黑体"/>
        </w:rPr>
      </w:pPr>
      <w:r>
        <w:rPr>
          <w:rFonts w:hint="eastAsia" w:ascii="黑体" w:hAnsi="黑体" w:eastAsia="黑体"/>
        </w:rPr>
        <w:t>四、提案的审查和处理</w:t>
      </w:r>
    </w:p>
    <w:p w14:paraId="5819A560">
      <w:pPr>
        <w:ind w:firstLine="560"/>
      </w:pPr>
      <w:r>
        <w:rPr>
          <w:rFonts w:hint="eastAsia"/>
        </w:rPr>
        <w:t>提案的处理和落实是做好提案工作的关键，是本次学生代表大会的重要环节，学生代表大会高度重视代表提案，力争给出满意答复。</w:t>
      </w:r>
    </w:p>
    <w:p w14:paraId="0ABEF53A">
      <w:pPr>
        <w:ind w:firstLine="560"/>
      </w:pPr>
      <w:r>
        <w:rPr>
          <w:rFonts w:hint="eastAsia"/>
        </w:rPr>
        <w:t>1. 提案组对代表的提案经审查同意立案后，按提案的范围、内容分门别类整理登记，并在大会闭幕后不记名提交学校和学院相关职能部门。</w:t>
      </w:r>
    </w:p>
    <w:p w14:paraId="555A9459">
      <w:pPr>
        <w:ind w:firstLine="560"/>
      </w:pPr>
      <w:r>
        <w:rPr>
          <w:rFonts w:hint="eastAsia"/>
        </w:rPr>
        <w:t>2. 经审查不能立案的提案，按意见和建议，由提案组转请有关部门研究处理，并在大会闭幕后将处理情况答复提案代表。</w:t>
      </w:r>
    </w:p>
    <w:p w14:paraId="0EFA0209">
      <w:pPr>
        <w:ind w:firstLine="560"/>
      </w:pPr>
      <w:r>
        <w:rPr>
          <w:rFonts w:hint="eastAsia"/>
        </w:rPr>
        <w:t>3. 武汉大学电子信息学院学生会将安排专人负责督促提案的处理落实工作。</w:t>
      </w:r>
    </w:p>
    <w:p w14:paraId="21BADD02">
      <w:pPr>
        <w:ind w:firstLine="560"/>
      </w:pPr>
    </w:p>
    <w:p w14:paraId="6EBAD449">
      <w:pPr>
        <w:ind w:firstLine="0" w:firstLineChars="0"/>
        <w:jc w:val="right"/>
      </w:pPr>
      <w:r>
        <w:rPr>
          <w:rFonts w:hint="eastAsia"/>
        </w:rPr>
        <w:t>武汉大学电子信息学院第</w:t>
      </w:r>
      <w:r>
        <w:rPr>
          <w:rFonts w:hint="eastAsia"/>
          <w:lang w:eastAsia="zh-CN"/>
        </w:rPr>
        <w:t>二十六</w:t>
      </w:r>
      <w:r>
        <w:rPr>
          <w:rFonts w:hint="eastAsia"/>
        </w:rPr>
        <w:t>次</w:t>
      </w:r>
    </w:p>
    <w:p w14:paraId="52A14531">
      <w:pPr>
        <w:ind w:firstLine="0" w:firstLineChars="0"/>
        <w:jc w:val="right"/>
      </w:pPr>
      <w:r>
        <w:rPr>
          <w:rFonts w:hint="eastAsia"/>
        </w:rPr>
        <w:t>学生代表大会筹备委员会</w:t>
      </w:r>
    </w:p>
    <w:p w14:paraId="2A0E5ABB">
      <w:pPr>
        <w:ind w:firstLine="0" w:firstLineChars="0"/>
        <w:jc w:val="right"/>
      </w:pPr>
      <w:r>
        <w:rPr>
          <w:rFonts w:hint="eastAsia"/>
        </w:rPr>
        <w:t>202</w:t>
      </w:r>
      <w:r>
        <w:rPr>
          <w:rFonts w:hint="eastAsia"/>
          <w:lang w:val="en-US" w:eastAsia="zh-CN"/>
        </w:rPr>
        <w:t>6</w:t>
      </w:r>
      <w:r>
        <w:rPr>
          <w:rFonts w:hint="eastAsia"/>
        </w:rPr>
        <w:t>年</w:t>
      </w:r>
      <w:r>
        <w:rPr>
          <w:rFonts w:hint="eastAsia"/>
          <w:lang w:val="en-US" w:eastAsia="zh-CN"/>
        </w:rPr>
        <w:t>4</w:t>
      </w:r>
      <w:r>
        <w:rPr>
          <w:rFonts w:hint="eastAsia"/>
        </w:rPr>
        <w:t>月</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4C60EB-C5F9-4303-98D3-846393B6A943}"/>
  </w:font>
  <w:font w:name="Arial">
    <w:panose1 w:val="020B0604020202020204"/>
    <w:charset w:val="01"/>
    <w:family w:val="swiss"/>
    <w:pitch w:val="default"/>
    <w:sig w:usb0="E0002EFF" w:usb1="C000785B" w:usb2="00000009" w:usb3="00000000" w:csb0="400001FF" w:csb1="FFFF0000"/>
    <w:embedRegular r:id="rId2" w:fontKey="{262BE13D-7E4C-4DC8-9F0A-BB1B2D393EDC}"/>
  </w:font>
  <w:font w:name="黑体">
    <w:panose1 w:val="02010609060101010101"/>
    <w:charset w:val="86"/>
    <w:family w:val="auto"/>
    <w:pitch w:val="default"/>
    <w:sig w:usb0="800002BF" w:usb1="38CF7CFA" w:usb2="00000016" w:usb3="00000000" w:csb0="00040001" w:csb1="00000000"/>
    <w:embedRegular r:id="rId3" w:fontKey="{525D58A8-1223-410B-8E7E-5A178ED9A998}"/>
  </w:font>
  <w:font w:name="Courier New">
    <w:panose1 w:val="02070309020205020404"/>
    <w:charset w:val="01"/>
    <w:family w:val="modern"/>
    <w:pitch w:val="default"/>
    <w:sig w:usb0="E0002EFF" w:usb1="C0007843" w:usb2="00000009" w:usb3="00000000" w:csb0="400001FF" w:csb1="FFFF0000"/>
    <w:embedRegular r:id="rId4" w:fontKey="{4BE4E90A-7A6D-482E-AE91-C14C90A3AE7D}"/>
  </w:font>
  <w:font w:name="Symbol">
    <w:panose1 w:val="05050102010706020507"/>
    <w:charset w:val="02"/>
    <w:family w:val="roman"/>
    <w:pitch w:val="default"/>
    <w:sig w:usb0="00000000" w:usb1="00000000" w:usb2="00000000" w:usb3="00000000" w:csb0="80000000" w:csb1="00000000"/>
    <w:embedRegular r:id="rId5" w:fontKey="{5E2EDF81-529C-42A2-99BF-DFB06C705C86}"/>
  </w:font>
  <w:font w:name="Calibri">
    <w:panose1 w:val="020F0502020204030204"/>
    <w:charset w:val="00"/>
    <w:family w:val="swiss"/>
    <w:pitch w:val="default"/>
    <w:sig w:usb0="E4002EFF" w:usb1="C200247B" w:usb2="00000009" w:usb3="00000000" w:csb0="200001FF" w:csb1="00000000"/>
    <w:embedRegular r:id="rId6" w:fontKey="{D1D2DB7A-ECFF-4742-A8EF-C9A87906BA19}"/>
  </w:font>
  <w:font w:name="等线">
    <w:panose1 w:val="02010600030101010101"/>
    <w:charset w:val="86"/>
    <w:family w:val="auto"/>
    <w:pitch w:val="default"/>
    <w:sig w:usb0="A00002BF" w:usb1="38CF7CFA" w:usb2="00000016" w:usb3="00000000" w:csb0="0004000F" w:csb1="00000000"/>
    <w:embedRegular r:id="rId7" w:fontKey="{EC6D2E89-649D-43A1-8031-E995558154A1}"/>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embedRegular r:id="rId8" w:fontKey="{12466E13-2FBB-4237-A27D-B0444B2FB2BE}"/>
  </w:font>
  <w:font w:name="方正小标宋简体">
    <w:altName w:val="方正舒体"/>
    <w:panose1 w:val="02010601030101010101"/>
    <w:charset w:val="86"/>
    <w:family w:val="auto"/>
    <w:pitch w:val="default"/>
    <w:sig w:usb0="00000000" w:usb1="00000000" w:usb2="00000010" w:usb3="00000000" w:csb0="00040000" w:csb1="00000000"/>
    <w:embedRegular r:id="rId9" w:fontKey="{959F6810-7F5F-4DDC-B9A1-EA5088EDF6E0}"/>
  </w:font>
  <w:font w:name="方正舒体">
    <w:panose1 w:val="02010601030101010101"/>
    <w:charset w:val="86"/>
    <w:family w:val="auto"/>
    <w:pitch w:val="default"/>
    <w:sig w:usb0="00000003" w:usb1="080E0000" w:usb2="00000000" w:usb3="00000000" w:csb0="00040000" w:csb1="00000000"/>
  </w:font>
  <w:font w:name="Cambria Math">
    <w:panose1 w:val="02040503050406030204"/>
    <w:charset w:val="00"/>
    <w:family w:val="roman"/>
    <w:pitch w:val="default"/>
    <w:sig w:usb0="E00006FF" w:usb1="420024FF" w:usb2="02000000" w:usb3="00000000" w:csb0="2000019F" w:csb1="00000000"/>
    <w:embedRegular r:id="rId10" w:fontKey="{E0924140-4192-4692-B62C-CD79B4080190}"/>
  </w:font>
  <w:font w:name="微软雅黑">
    <w:panose1 w:val="020B0503020204020204"/>
    <w:charset w:val="86"/>
    <w:family w:val="swiss"/>
    <w:pitch w:val="default"/>
    <w:sig w:usb0="80000287" w:usb1="2ACF3C50" w:usb2="00000016" w:usb3="00000000" w:csb0="0004001F" w:csb1="00000000"/>
    <w:embedRegular r:id="rId11" w:fontKey="{0BF7E888-0A6F-4DD5-86D5-D11D9B6AACBB}"/>
  </w:font>
  <w:font w:name="Tahoma">
    <w:panose1 w:val="020B0604030504040204"/>
    <w:charset w:val="00"/>
    <w:family w:val="auto"/>
    <w:pitch w:val="default"/>
    <w:sig w:usb0="E1002EFF" w:usb1="C000605B" w:usb2="00000029" w:usb3="00000000" w:csb0="200101FF" w:csb1="20280000"/>
    <w:embedRegular r:id="rId12" w:fontKey="{3916537B-FDD7-4182-932F-AF4102B71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7860B">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3E1CE">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D6EBB">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90F10">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54AE0">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167EC">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5E4436"/>
    <w:multiLevelType w:val="multilevel"/>
    <w:tmpl w:val="045E4436"/>
    <w:lvl w:ilvl="0" w:tentative="0">
      <w:start w:val="1"/>
      <w:numFmt w:val="chineseCountingThousand"/>
      <w:pStyle w:val="2"/>
      <w:suff w:val="nothing"/>
      <w:lvlText w:val="%1、"/>
      <w:lvlJc w:val="left"/>
      <w:pPr>
        <w:ind w:left="0" w:firstLine="0"/>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decimal"/>
      <w:pStyle w:val="4"/>
      <w:suff w:val="space"/>
      <w:lvlText w:val="%3."/>
      <w:lvlJc w:val="left"/>
      <w:pPr>
        <w:ind w:left="0" w:firstLine="0"/>
      </w:pPr>
      <w:rPr>
        <w:rFonts w:hint="eastAsia"/>
      </w:rPr>
    </w:lvl>
    <w:lvl w:ilvl="3" w:tentative="0">
      <w:start w:val="1"/>
      <w:numFmt w:val="decimal"/>
      <w:pStyle w:val="5"/>
      <w:suff w:val="nothing"/>
      <w:lvlText w:val="（%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668C4C30"/>
    <w:multiLevelType w:val="multilevel"/>
    <w:tmpl w:val="668C4C30"/>
    <w:lvl w:ilvl="0" w:tentative="0">
      <w:start w:val="1"/>
      <w:numFmt w:val="chineseCountingThousand"/>
      <w:suff w:val="nothing"/>
      <w:lvlText w:val="%1、"/>
      <w:lvlJc w:val="left"/>
      <w:pPr>
        <w:ind w:left="0" w:firstLine="0"/>
      </w:pPr>
      <w:rPr>
        <w:rFonts w:hint="eastAsia" w:ascii="黑体" w:hAnsi="黑体" w:eastAsia="黑体"/>
      </w:rPr>
    </w:lvl>
    <w:lvl w:ilvl="1" w:tentative="0">
      <w:start w:val="1"/>
      <w:numFmt w:val="chineseCountingThousand"/>
      <w:pStyle w:val="3"/>
      <w:suff w:val="nothing"/>
      <w:lvlText w:val="（%2）"/>
      <w:lvlJc w:val="left"/>
      <w:pPr>
        <w:ind w:left="0" w:firstLine="0"/>
      </w:pPr>
      <w:rPr>
        <w:rFonts w:hint="eastAsia" w:ascii="Times New Roman" w:hAnsi="Times New Roman"/>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suff w:val="space"/>
      <w:lvlText w:val="%3."/>
      <w:lvlJc w:val="left"/>
      <w:pPr>
        <w:ind w:left="0" w:firstLine="0"/>
      </w:pPr>
      <w:rPr>
        <w:rFonts w:hint="eastAsia"/>
      </w:rPr>
    </w:lvl>
    <w:lvl w:ilvl="3" w:tentative="0">
      <w:start w:val="1"/>
      <w:numFmt w:val="decimal"/>
      <w:suff w:val="nothing"/>
      <w:lvlText w:val="（%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chineseCountingThousand"/>
      <w:lvlText w:val="（%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NotDisplayPageBoundaries w:val="1"/>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bcwNDMzNjMxMzU1NzNV0lEKTi0uzszPAykwqgUAG6Y4XCwAAAA="/>
  </w:docVars>
  <w:rsids>
    <w:rsidRoot w:val="002D4EAC"/>
    <w:rsid w:val="00014FF3"/>
    <w:rsid w:val="00080271"/>
    <w:rsid w:val="00085053"/>
    <w:rsid w:val="000A5D67"/>
    <w:rsid w:val="000B5AED"/>
    <w:rsid w:val="001360A1"/>
    <w:rsid w:val="001905FB"/>
    <w:rsid w:val="001D428F"/>
    <w:rsid w:val="001E1432"/>
    <w:rsid w:val="001E6902"/>
    <w:rsid w:val="001E70CD"/>
    <w:rsid w:val="00275528"/>
    <w:rsid w:val="00292E68"/>
    <w:rsid w:val="002D4EAC"/>
    <w:rsid w:val="00366C1F"/>
    <w:rsid w:val="00490521"/>
    <w:rsid w:val="00491014"/>
    <w:rsid w:val="00496CB2"/>
    <w:rsid w:val="005234FC"/>
    <w:rsid w:val="0057110A"/>
    <w:rsid w:val="005E34FE"/>
    <w:rsid w:val="005E677E"/>
    <w:rsid w:val="006279B8"/>
    <w:rsid w:val="006A176B"/>
    <w:rsid w:val="006B59FB"/>
    <w:rsid w:val="006F1AC1"/>
    <w:rsid w:val="00706D39"/>
    <w:rsid w:val="00753248"/>
    <w:rsid w:val="008048A8"/>
    <w:rsid w:val="00833A4B"/>
    <w:rsid w:val="008721F7"/>
    <w:rsid w:val="00904288"/>
    <w:rsid w:val="009A4091"/>
    <w:rsid w:val="00A80EFB"/>
    <w:rsid w:val="00AA29AA"/>
    <w:rsid w:val="00AF57F9"/>
    <w:rsid w:val="00B00E09"/>
    <w:rsid w:val="00B01EFF"/>
    <w:rsid w:val="00C12816"/>
    <w:rsid w:val="00C4182E"/>
    <w:rsid w:val="00C549A8"/>
    <w:rsid w:val="00C6178B"/>
    <w:rsid w:val="00C746DA"/>
    <w:rsid w:val="00CB56A2"/>
    <w:rsid w:val="00CE2189"/>
    <w:rsid w:val="00D02D66"/>
    <w:rsid w:val="00D8695D"/>
    <w:rsid w:val="00DA1034"/>
    <w:rsid w:val="00E145FF"/>
    <w:rsid w:val="00E150B1"/>
    <w:rsid w:val="00E72DBA"/>
    <w:rsid w:val="00E90E70"/>
    <w:rsid w:val="00E95756"/>
    <w:rsid w:val="00EA5230"/>
    <w:rsid w:val="00EC1150"/>
    <w:rsid w:val="00F96320"/>
    <w:rsid w:val="0C975A16"/>
    <w:rsid w:val="26EF6A93"/>
    <w:rsid w:val="2B722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200" w:firstLineChars="200"/>
      <w:jc w:val="both"/>
    </w:pPr>
    <w:rPr>
      <w:rFonts w:ascii="Times New Roman" w:hAnsi="Times New Roman" w:eastAsia="仿宋_GB2312" w:cs="黑体"/>
      <w:kern w:val="2"/>
      <w:sz w:val="28"/>
      <w:szCs w:val="22"/>
      <w:lang w:val="en-US" w:eastAsia="zh-CN" w:bidi="ar-SA"/>
    </w:rPr>
  </w:style>
  <w:style w:type="paragraph" w:styleId="2">
    <w:name w:val="heading 1"/>
    <w:next w:val="1"/>
    <w:link w:val="12"/>
    <w:qFormat/>
    <w:uiPriority w:val="9"/>
    <w:pPr>
      <w:numPr>
        <w:ilvl w:val="0"/>
        <w:numId w:val="1"/>
      </w:numPr>
      <w:spacing w:before="50" w:beforeLines="50" w:after="50" w:afterLines="50"/>
      <w:outlineLvl w:val="0"/>
    </w:pPr>
    <w:rPr>
      <w:rFonts w:ascii="Times New Roman" w:hAnsi="Times New Roman" w:eastAsia="黑体" w:cs="黑体"/>
      <w:kern w:val="2"/>
      <w:sz w:val="32"/>
      <w:szCs w:val="22"/>
      <w:lang w:val="en-US" w:eastAsia="zh-CN" w:bidi="ar-SA"/>
    </w:rPr>
  </w:style>
  <w:style w:type="paragraph" w:styleId="3">
    <w:name w:val="heading 2"/>
    <w:basedOn w:val="1"/>
    <w:next w:val="1"/>
    <w:link w:val="13"/>
    <w:unhideWhenUsed/>
    <w:qFormat/>
    <w:uiPriority w:val="9"/>
    <w:pPr>
      <w:keepNext/>
      <w:keepLines/>
      <w:numPr>
        <w:ilvl w:val="1"/>
        <w:numId w:val="2"/>
      </w:numPr>
      <w:spacing w:line="240" w:lineRule="auto"/>
      <w:ind w:firstLine="200"/>
      <w:outlineLvl w:val="1"/>
    </w:pPr>
    <w:rPr>
      <w:rFonts w:eastAsia="楷体_GB2312" w:cstheme="majorBidi"/>
      <w:bCs/>
      <w:szCs w:val="32"/>
    </w:rPr>
  </w:style>
  <w:style w:type="paragraph" w:styleId="4">
    <w:name w:val="heading 3"/>
    <w:basedOn w:val="1"/>
    <w:next w:val="1"/>
    <w:link w:val="14"/>
    <w:unhideWhenUsed/>
    <w:qFormat/>
    <w:uiPriority w:val="0"/>
    <w:pPr>
      <w:keepNext/>
      <w:numPr>
        <w:ilvl w:val="2"/>
        <w:numId w:val="1"/>
      </w:numPr>
      <w:adjustRightInd w:val="0"/>
      <w:spacing w:line="240" w:lineRule="auto"/>
      <w:ind w:firstLine="200"/>
      <w:outlineLvl w:val="2"/>
    </w:pPr>
    <w:rPr>
      <w:bCs/>
      <w:szCs w:val="26"/>
      <w:lang w:val="zh-CN"/>
    </w:rPr>
  </w:style>
  <w:style w:type="paragraph" w:styleId="5">
    <w:name w:val="heading 4"/>
    <w:basedOn w:val="1"/>
    <w:next w:val="1"/>
    <w:link w:val="15"/>
    <w:unhideWhenUsed/>
    <w:qFormat/>
    <w:uiPriority w:val="0"/>
    <w:pPr>
      <w:keepNext/>
      <w:keepLines/>
      <w:numPr>
        <w:ilvl w:val="3"/>
        <w:numId w:val="1"/>
      </w:numPr>
      <w:ind w:firstLineChars="0"/>
      <w:outlineLvl w:val="3"/>
    </w:pPr>
    <w:rPr>
      <w:rFonts w:ascii="Arial" w:hAnsi="Arial" w:cs="Times New Roman"/>
      <w:szCs w:val="2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6">
    <w:name w:val="footer"/>
    <w:basedOn w:val="1"/>
    <w:link w:val="42"/>
    <w:unhideWhenUsed/>
    <w:qFormat/>
    <w:uiPriority w:val="99"/>
    <w:pPr>
      <w:tabs>
        <w:tab w:val="center" w:pos="4153"/>
        <w:tab w:val="right" w:pos="8306"/>
      </w:tabs>
      <w:snapToGrid w:val="0"/>
      <w:spacing w:line="240" w:lineRule="atLeast"/>
      <w:jc w:val="left"/>
    </w:pPr>
    <w:rPr>
      <w:sz w:val="18"/>
      <w:szCs w:val="18"/>
    </w:rPr>
  </w:style>
  <w:style w:type="paragraph" w:styleId="7">
    <w:name w:val="header"/>
    <w:basedOn w:val="1"/>
    <w:link w:val="41"/>
    <w:unhideWhenUsed/>
    <w:qFormat/>
    <w:uiPriority w:val="99"/>
    <w:pPr>
      <w:tabs>
        <w:tab w:val="center" w:pos="4153"/>
        <w:tab w:val="right" w:pos="8306"/>
      </w:tabs>
      <w:snapToGrid w:val="0"/>
      <w:spacing w:line="240" w:lineRule="atLeast"/>
      <w:jc w:val="center"/>
    </w:pPr>
    <w:rPr>
      <w:sz w:val="18"/>
      <w:szCs w:val="18"/>
    </w:rPr>
  </w:style>
  <w:style w:type="paragraph" w:styleId="8">
    <w:name w:val="toc 1"/>
    <w:basedOn w:val="1"/>
    <w:next w:val="1"/>
    <w:autoRedefine/>
    <w:unhideWhenUsed/>
    <w:qFormat/>
    <w:uiPriority w:val="39"/>
    <w:rPr>
      <w:rFonts w:eastAsia="黑体"/>
    </w:rPr>
  </w:style>
  <w:style w:type="paragraph" w:styleId="9">
    <w:name w:val="Title"/>
    <w:basedOn w:val="1"/>
    <w:next w:val="1"/>
    <w:link w:val="16"/>
    <w:qFormat/>
    <w:uiPriority w:val="10"/>
    <w:pPr>
      <w:spacing w:before="240" w:after="60"/>
      <w:jc w:val="center"/>
      <w:outlineLvl w:val="0"/>
    </w:pPr>
    <w:rPr>
      <w:rFonts w:asciiTheme="majorHAnsi" w:hAnsiTheme="majorHAnsi" w:eastAsiaTheme="majorEastAsia" w:cstheme="majorBidi"/>
      <w:b/>
      <w:bCs/>
      <w:sz w:val="32"/>
      <w:szCs w:val="32"/>
    </w:rPr>
  </w:style>
  <w:style w:type="character" w:customStyle="1" w:styleId="12">
    <w:name w:val="标题 1 字符"/>
    <w:basedOn w:val="11"/>
    <w:link w:val="2"/>
    <w:qFormat/>
    <w:uiPriority w:val="9"/>
    <w:rPr>
      <w:rFonts w:ascii="Times New Roman" w:hAnsi="Times New Roman" w:eastAsia="黑体" w:cs="黑体"/>
      <w:sz w:val="32"/>
    </w:rPr>
  </w:style>
  <w:style w:type="character" w:customStyle="1" w:styleId="13">
    <w:name w:val="标题 2 字符"/>
    <w:basedOn w:val="11"/>
    <w:link w:val="3"/>
    <w:qFormat/>
    <w:uiPriority w:val="9"/>
    <w:rPr>
      <w:rFonts w:ascii="Times New Roman" w:hAnsi="Times New Roman" w:eastAsia="楷体_GB2312" w:cstheme="majorBidi"/>
      <w:bCs/>
      <w:sz w:val="28"/>
      <w:szCs w:val="32"/>
    </w:rPr>
  </w:style>
  <w:style w:type="character" w:customStyle="1" w:styleId="14">
    <w:name w:val="标题 3 字符"/>
    <w:link w:val="4"/>
    <w:qFormat/>
    <w:uiPriority w:val="0"/>
    <w:rPr>
      <w:rFonts w:ascii="Times New Roman" w:hAnsi="Times New Roman" w:eastAsia="仿宋_GB2312" w:cs="黑体"/>
      <w:bCs/>
      <w:sz w:val="28"/>
      <w:szCs w:val="26"/>
      <w:lang w:val="zh-CN"/>
    </w:rPr>
  </w:style>
  <w:style w:type="character" w:customStyle="1" w:styleId="15">
    <w:name w:val="标题 4 字符"/>
    <w:basedOn w:val="11"/>
    <w:link w:val="5"/>
    <w:qFormat/>
    <w:uiPriority w:val="0"/>
    <w:rPr>
      <w:rFonts w:ascii="Arial" w:hAnsi="Arial" w:eastAsia="仿宋_GB2312" w:cs="Times New Roman"/>
      <w:sz w:val="28"/>
      <w:szCs w:val="24"/>
    </w:rPr>
  </w:style>
  <w:style w:type="character" w:customStyle="1" w:styleId="16">
    <w:name w:val="标题 字符"/>
    <w:basedOn w:val="11"/>
    <w:link w:val="9"/>
    <w:qFormat/>
    <w:uiPriority w:val="10"/>
    <w:rPr>
      <w:rFonts w:asciiTheme="majorHAnsi" w:hAnsiTheme="majorHAnsi" w:eastAsiaTheme="majorEastAsia" w:cstheme="majorBidi"/>
      <w:b/>
      <w:bCs/>
      <w:sz w:val="32"/>
      <w:szCs w:val="32"/>
    </w:rPr>
  </w:style>
  <w:style w:type="paragraph" w:customStyle="1" w:styleId="17">
    <w:name w:val="封面"/>
    <w:basedOn w:val="1"/>
    <w:link w:val="18"/>
    <w:qFormat/>
    <w:uiPriority w:val="0"/>
    <w:pPr>
      <w:widowControl/>
      <w:spacing w:line="240" w:lineRule="auto"/>
      <w:ind w:firstLine="0" w:firstLineChars="0"/>
      <w:jc w:val="center"/>
    </w:pPr>
    <w:rPr>
      <w:rFonts w:ascii="楷体" w:hAnsi="楷体" w:eastAsia="方正小标宋简体" w:cstheme="minorBidi"/>
      <w:b/>
      <w:sz w:val="84"/>
      <w:szCs w:val="36"/>
    </w:rPr>
  </w:style>
  <w:style w:type="character" w:customStyle="1" w:styleId="18">
    <w:name w:val="封面 字符"/>
    <w:basedOn w:val="11"/>
    <w:link w:val="17"/>
    <w:qFormat/>
    <w:uiPriority w:val="0"/>
    <w:rPr>
      <w:rFonts w:ascii="楷体" w:hAnsi="楷体" w:eastAsia="方正小标宋简体"/>
      <w:b/>
      <w:sz w:val="84"/>
      <w:szCs w:val="36"/>
    </w:rPr>
  </w:style>
  <w:style w:type="paragraph" w:customStyle="1" w:styleId="19">
    <w:name w:val="大标"/>
    <w:basedOn w:val="1"/>
    <w:link w:val="20"/>
    <w:qFormat/>
    <w:uiPriority w:val="0"/>
    <w:pPr>
      <w:ind w:firstLine="0" w:firstLineChars="0"/>
      <w:jc w:val="center"/>
    </w:pPr>
    <w:rPr>
      <w:rFonts w:eastAsia="黑体" w:asciiTheme="minorHAnsi" w:hAnsiTheme="minorHAnsi" w:cstheme="minorBidi"/>
      <w:b/>
      <w:bCs/>
      <w:sz w:val="44"/>
      <w:szCs w:val="52"/>
    </w:rPr>
  </w:style>
  <w:style w:type="character" w:customStyle="1" w:styleId="20">
    <w:name w:val="大标 字符"/>
    <w:basedOn w:val="11"/>
    <w:link w:val="19"/>
    <w:qFormat/>
    <w:uiPriority w:val="0"/>
    <w:rPr>
      <w:rFonts w:eastAsia="黑体"/>
      <w:b/>
      <w:bCs/>
      <w:sz w:val="44"/>
      <w:szCs w:val="52"/>
    </w:rPr>
  </w:style>
  <w:style w:type="paragraph" w:customStyle="1" w:styleId="21">
    <w:name w:val="图"/>
    <w:basedOn w:val="1"/>
    <w:link w:val="22"/>
    <w:qFormat/>
    <w:uiPriority w:val="0"/>
    <w:pPr>
      <w:spacing w:line="240" w:lineRule="auto"/>
      <w:ind w:firstLine="0" w:firstLineChars="0"/>
      <w:jc w:val="center"/>
    </w:pPr>
    <w:rPr>
      <w:sz w:val="18"/>
    </w:rPr>
  </w:style>
  <w:style w:type="character" w:customStyle="1" w:styleId="22">
    <w:name w:val="图 字符"/>
    <w:basedOn w:val="11"/>
    <w:link w:val="21"/>
    <w:qFormat/>
    <w:uiPriority w:val="0"/>
    <w:rPr>
      <w:rFonts w:ascii="Times New Roman" w:hAnsi="Times New Roman" w:eastAsia="仿宋_GB2312" w:cs="黑体"/>
      <w:sz w:val="18"/>
    </w:rPr>
  </w:style>
  <w:style w:type="paragraph" w:customStyle="1" w:styleId="23">
    <w:name w:val="图注"/>
    <w:basedOn w:val="21"/>
    <w:link w:val="24"/>
    <w:qFormat/>
    <w:uiPriority w:val="0"/>
    <w:rPr>
      <w:rFonts w:eastAsia="楷体"/>
    </w:rPr>
  </w:style>
  <w:style w:type="character" w:customStyle="1" w:styleId="24">
    <w:name w:val="图注 字符"/>
    <w:basedOn w:val="22"/>
    <w:link w:val="23"/>
    <w:qFormat/>
    <w:uiPriority w:val="0"/>
    <w:rPr>
      <w:rFonts w:ascii="Times New Roman" w:hAnsi="Times New Roman" w:eastAsia="楷体" w:cs="黑体"/>
      <w:sz w:val="18"/>
    </w:rPr>
  </w:style>
  <w:style w:type="paragraph" w:customStyle="1" w:styleId="25">
    <w:name w:val="删减"/>
    <w:basedOn w:val="1"/>
    <w:link w:val="26"/>
    <w:qFormat/>
    <w:uiPriority w:val="0"/>
    <w:pPr>
      <w:ind w:firstLine="560"/>
    </w:pPr>
    <w:rPr>
      <w:i/>
      <w:iCs/>
    </w:rPr>
  </w:style>
  <w:style w:type="character" w:customStyle="1" w:styleId="26">
    <w:name w:val="删减 字符"/>
    <w:basedOn w:val="11"/>
    <w:link w:val="25"/>
    <w:qFormat/>
    <w:uiPriority w:val="0"/>
    <w:rPr>
      <w:rFonts w:ascii="Times New Roman" w:hAnsi="Times New Roman" w:eastAsia="仿宋_GB2312" w:cs="黑体"/>
      <w:i/>
      <w:iCs/>
      <w:sz w:val="24"/>
    </w:rPr>
  </w:style>
  <w:style w:type="paragraph" w:customStyle="1" w:styleId="27">
    <w:name w:val="图片"/>
    <w:basedOn w:val="1"/>
    <w:link w:val="28"/>
    <w:qFormat/>
    <w:uiPriority w:val="0"/>
    <w:pPr>
      <w:spacing w:line="240" w:lineRule="auto"/>
      <w:ind w:firstLine="0" w:firstLineChars="0"/>
      <w:jc w:val="center"/>
    </w:pPr>
  </w:style>
  <w:style w:type="character" w:customStyle="1" w:styleId="28">
    <w:name w:val="图片 字符"/>
    <w:basedOn w:val="11"/>
    <w:link w:val="27"/>
    <w:qFormat/>
    <w:uiPriority w:val="0"/>
    <w:rPr>
      <w:rFonts w:ascii="Times New Roman" w:hAnsi="Times New Roman" w:eastAsia="仿宋_GB2312" w:cs="黑体"/>
      <w:sz w:val="28"/>
    </w:rPr>
  </w:style>
  <w:style w:type="paragraph" w:customStyle="1" w:styleId="29">
    <w:name w:val="表格文字"/>
    <w:basedOn w:val="1"/>
    <w:link w:val="30"/>
    <w:qFormat/>
    <w:uiPriority w:val="0"/>
    <w:pPr>
      <w:spacing w:line="480" w:lineRule="auto"/>
      <w:ind w:firstLine="0" w:firstLineChars="0"/>
      <w:jc w:val="center"/>
    </w:pPr>
    <w:rPr>
      <w:rFonts w:ascii="Cambria Math" w:hAnsi="Cambria Math" w:eastAsia="宋体" w:cs="Times New Roman"/>
      <w:kern w:val="0"/>
      <w:sz w:val="24"/>
      <w:szCs w:val="24"/>
    </w:rPr>
  </w:style>
  <w:style w:type="character" w:customStyle="1" w:styleId="30">
    <w:name w:val="表格文字 字符"/>
    <w:basedOn w:val="11"/>
    <w:link w:val="29"/>
    <w:qFormat/>
    <w:uiPriority w:val="0"/>
    <w:rPr>
      <w:rFonts w:ascii="Cambria Math" w:hAnsi="Cambria Math" w:eastAsia="宋体" w:cs="Times New Roman"/>
      <w:kern w:val="0"/>
      <w:sz w:val="24"/>
      <w:szCs w:val="24"/>
    </w:rPr>
  </w:style>
  <w:style w:type="paragraph" w:customStyle="1" w:styleId="31">
    <w:name w:val="实验正文"/>
    <w:basedOn w:val="32"/>
    <w:link w:val="33"/>
    <w:qFormat/>
    <w:uiPriority w:val="0"/>
    <w:pPr>
      <w:spacing w:before="0" w:beforeLines="0" w:after="0" w:afterLines="0"/>
      <w:outlineLvl w:val="9"/>
    </w:pPr>
    <w:rPr>
      <w:rFonts w:eastAsia="宋体"/>
    </w:rPr>
  </w:style>
  <w:style w:type="paragraph" w:customStyle="1" w:styleId="32">
    <w:name w:val="实验标题1"/>
    <w:basedOn w:val="2"/>
    <w:link w:val="34"/>
    <w:qFormat/>
    <w:uiPriority w:val="0"/>
    <w:rPr>
      <w:sz w:val="28"/>
    </w:rPr>
  </w:style>
  <w:style w:type="character" w:customStyle="1" w:styleId="33">
    <w:name w:val="实验正文 字符"/>
    <w:basedOn w:val="34"/>
    <w:link w:val="31"/>
    <w:qFormat/>
    <w:uiPriority w:val="0"/>
    <w:rPr>
      <w:rFonts w:ascii="Times New Roman" w:hAnsi="Times New Roman" w:eastAsia="宋体" w:cs="宋体"/>
      <w:kern w:val="0"/>
      <w:sz w:val="28"/>
      <w:szCs w:val="36"/>
    </w:rPr>
  </w:style>
  <w:style w:type="character" w:customStyle="1" w:styleId="34">
    <w:name w:val="实验标题1 字符"/>
    <w:basedOn w:val="12"/>
    <w:link w:val="32"/>
    <w:qFormat/>
    <w:uiPriority w:val="0"/>
    <w:rPr>
      <w:rFonts w:ascii="Times New Roman" w:hAnsi="Times New Roman" w:eastAsia="黑体" w:cs="宋体"/>
      <w:kern w:val="0"/>
      <w:sz w:val="28"/>
      <w:szCs w:val="36"/>
    </w:rPr>
  </w:style>
  <w:style w:type="paragraph" w:customStyle="1" w:styleId="35">
    <w:name w:val="实验标题2"/>
    <w:basedOn w:val="3"/>
    <w:next w:val="31"/>
    <w:link w:val="36"/>
    <w:qFormat/>
    <w:uiPriority w:val="0"/>
    <w:pPr>
      <w:numPr>
        <w:ilvl w:val="0"/>
        <w:numId w:val="0"/>
      </w:numPr>
      <w:ind w:firstLine="200" w:firstLineChars="200"/>
    </w:pPr>
    <w:rPr>
      <w:rFonts w:eastAsia="宋体"/>
    </w:rPr>
  </w:style>
  <w:style w:type="character" w:customStyle="1" w:styleId="36">
    <w:name w:val="实验标题2 字符"/>
    <w:basedOn w:val="13"/>
    <w:link w:val="35"/>
    <w:qFormat/>
    <w:uiPriority w:val="0"/>
    <w:rPr>
      <w:rFonts w:ascii="Times New Roman" w:hAnsi="Times New Roman" w:eastAsia="宋体" w:cstheme="majorBidi"/>
      <w:sz w:val="28"/>
      <w:szCs w:val="32"/>
    </w:rPr>
  </w:style>
  <w:style w:type="paragraph" w:customStyle="1" w:styleId="37">
    <w:name w:val="实验标题3"/>
    <w:basedOn w:val="4"/>
    <w:next w:val="31"/>
    <w:link w:val="38"/>
    <w:qFormat/>
    <w:uiPriority w:val="0"/>
    <w:rPr>
      <w:rFonts w:eastAsia="宋体"/>
    </w:rPr>
  </w:style>
  <w:style w:type="character" w:customStyle="1" w:styleId="38">
    <w:name w:val="实验标题3 字符"/>
    <w:basedOn w:val="14"/>
    <w:link w:val="37"/>
    <w:qFormat/>
    <w:uiPriority w:val="0"/>
    <w:rPr>
      <w:rFonts w:ascii="Times New Roman" w:hAnsi="Times New Roman" w:eastAsia="宋体" w:cs="黑体"/>
      <w:sz w:val="28"/>
      <w:szCs w:val="26"/>
      <w:lang w:val="zh-CN"/>
    </w:rPr>
  </w:style>
  <w:style w:type="paragraph" w:customStyle="1" w:styleId="39">
    <w:name w:val="公式"/>
    <w:basedOn w:val="31"/>
    <w:link w:val="40"/>
    <w:qFormat/>
    <w:uiPriority w:val="0"/>
    <w:pPr>
      <w:tabs>
        <w:tab w:val="center" w:pos="4433"/>
      </w:tabs>
      <w:jc w:val="center"/>
    </w:pPr>
  </w:style>
  <w:style w:type="character" w:customStyle="1" w:styleId="40">
    <w:name w:val="公式 字符"/>
    <w:basedOn w:val="33"/>
    <w:link w:val="39"/>
    <w:qFormat/>
    <w:uiPriority w:val="0"/>
    <w:rPr>
      <w:rFonts w:ascii="Times New Roman" w:hAnsi="Times New Roman" w:eastAsia="宋体" w:cs="宋体"/>
      <w:kern w:val="0"/>
      <w:sz w:val="28"/>
      <w:szCs w:val="36"/>
    </w:rPr>
  </w:style>
  <w:style w:type="character" w:customStyle="1" w:styleId="41">
    <w:name w:val="页眉 字符"/>
    <w:basedOn w:val="11"/>
    <w:link w:val="7"/>
    <w:qFormat/>
    <w:uiPriority w:val="99"/>
    <w:rPr>
      <w:rFonts w:ascii="Times New Roman" w:hAnsi="Times New Roman" w:eastAsia="仿宋_GB2312" w:cs="黑体"/>
      <w:sz w:val="18"/>
      <w:szCs w:val="18"/>
    </w:rPr>
  </w:style>
  <w:style w:type="character" w:customStyle="1" w:styleId="42">
    <w:name w:val="页脚 字符"/>
    <w:basedOn w:val="11"/>
    <w:link w:val="6"/>
    <w:qFormat/>
    <w:uiPriority w:val="99"/>
    <w:rPr>
      <w:rFonts w:ascii="Times New Roman" w:hAnsi="Times New Roman" w:eastAsia="仿宋_GB2312" w:cs="黑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988</Words>
  <Characters>1019</Characters>
  <Lines>7</Lines>
  <Paragraphs>2</Paragraphs>
  <TotalTime>5</TotalTime>
  <ScaleCrop>false</ScaleCrop>
  <LinksUpToDate>false</LinksUpToDate>
  <CharactersWithSpaces>1041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2024-04-17T08:44:00Z</dcterms:created>
  <dc:creator>赵 子龙</dc:creator>
  <cp:lastModifiedBy>徐锦翔</cp:lastModifiedBy>
  <dcterms:modified xsi:type="dcterms:W3CDTF">2026-04-10T14:46:34Z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a5339b2ef939eaab0df5fd2ff504e05f692b37ad668134222d34f6a1373cf074</vt:lpwstr>
  </property>
  <property fmtid="{D5CDD505-2E9C-101B-9397-08002B2CF9AE}" pid="3" name="KSOTemplateDocerSaveRecord">
    <vt:lpwstr>eyJoZGlkIjoiY2FlNTJhZDE4ZjBmYTkxZjJhMWZkOWU2YTc2ODI0ZGIiLCJ1c2VySWQiOiIxNzQ3OTI4MzA2In0=</vt:lpwstr>
  </property>
  <property fmtid="{D5CDD505-2E9C-101B-9397-08002B2CF9AE}" pid="4" name="KSOProductBuildVer">
    <vt:lpwstr>2052-12.1.0.25225</vt:lpwstr>
  </property>
  <property fmtid="{D5CDD505-2E9C-101B-9397-08002B2CF9AE}" pid="5" name="ICV">
    <vt:lpwstr>8AAF55712CCB49329A410838A16E5DE8_12</vt:lpwstr>
  </property>
</Properties>
</file>