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AE4F0" w14:textId="77777777" w:rsidR="006A1F6E" w:rsidRPr="006A1F6E" w:rsidRDefault="006A1F6E" w:rsidP="006A1F6E">
      <w:pPr>
        <w:widowControl/>
        <w:shd w:val="clear" w:color="auto" w:fill="FFFFFF"/>
        <w:spacing w:after="75" w:line="660" w:lineRule="atLeast"/>
        <w:jc w:val="center"/>
        <w:outlineLvl w:val="0"/>
        <w:rPr>
          <w:rFonts w:ascii="SourceHanSansCN-Bold" w:eastAsia="宋体" w:hAnsi="SourceHanSansCN-Bold" w:cs="宋体"/>
          <w:b/>
          <w:bCs/>
          <w:color w:val="232323"/>
          <w:kern w:val="36"/>
          <w:sz w:val="45"/>
          <w:szCs w:val="45"/>
        </w:rPr>
      </w:pPr>
      <w:r w:rsidRPr="006A1F6E">
        <w:rPr>
          <w:rFonts w:ascii="SourceHanSansCN-Bold" w:eastAsia="宋体" w:hAnsi="SourceHanSansCN-Bold" w:cs="宋体"/>
          <w:b/>
          <w:bCs/>
          <w:color w:val="232323"/>
          <w:kern w:val="36"/>
          <w:sz w:val="45"/>
          <w:szCs w:val="45"/>
        </w:rPr>
        <w:t>科研经费网上预借票据（或到款上账开票）流程</w:t>
      </w:r>
    </w:p>
    <w:p w14:paraId="644A9845" w14:textId="77777777" w:rsidR="006A1F6E" w:rsidRPr="006A1F6E" w:rsidRDefault="006A1F6E" w:rsidP="006A1F6E">
      <w:pPr>
        <w:widowControl/>
        <w:shd w:val="clear" w:color="auto" w:fill="FFFFFF"/>
        <w:spacing w:before="75" w:after="75" w:line="540" w:lineRule="atLeast"/>
        <w:outlineLvl w:val="1"/>
        <w:rPr>
          <w:rFonts w:ascii="微软雅黑" w:eastAsia="微软雅黑" w:hAnsi="微软雅黑" w:cs="宋体" w:hint="eastAsia"/>
          <w:b/>
          <w:bCs/>
          <w:color w:val="333333"/>
          <w:kern w:val="36"/>
          <w:sz w:val="24"/>
          <w:szCs w:val="24"/>
        </w:rPr>
      </w:pPr>
      <w:r w:rsidRPr="006A1F6E">
        <w:rPr>
          <w:rFonts w:ascii="微软雅黑" w:eastAsia="微软雅黑" w:hAnsi="微软雅黑" w:cs="宋体" w:hint="eastAsia"/>
          <w:b/>
          <w:bCs/>
          <w:color w:val="333333"/>
          <w:kern w:val="36"/>
          <w:sz w:val="24"/>
          <w:szCs w:val="24"/>
        </w:rPr>
        <w:t>（一）申请</w:t>
      </w:r>
    </w:p>
    <w:p w14:paraId="1CC07100"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项目负责人在科研服务平台和人文社科管理系统在线填写预借开票信息/上账开票信息。</w:t>
      </w:r>
    </w:p>
    <w:p w14:paraId="1DBBCFFD"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登录信息门户</w:t>
      </w:r>
      <w:proofErr w:type="gramStart"/>
      <w:r w:rsidRPr="006A1F6E">
        <w:rPr>
          <w:rFonts w:ascii="微软雅黑" w:eastAsia="微软雅黑" w:hAnsi="微软雅黑" w:cs="宋体" w:hint="eastAsia"/>
          <w:color w:val="333333"/>
          <w:kern w:val="0"/>
          <w:sz w:val="24"/>
          <w:szCs w:val="24"/>
        </w:rPr>
        <w:t>科发院科研</w:t>
      </w:r>
      <w:proofErr w:type="gramEnd"/>
      <w:r w:rsidRPr="006A1F6E">
        <w:rPr>
          <w:rFonts w:ascii="微软雅黑" w:eastAsia="微软雅黑" w:hAnsi="微软雅黑" w:cs="宋体" w:hint="eastAsia"/>
          <w:color w:val="333333"/>
          <w:kern w:val="0"/>
          <w:sz w:val="24"/>
          <w:szCs w:val="24"/>
        </w:rPr>
        <w:t>管理系统：</w:t>
      </w:r>
      <w:hyperlink r:id="rId4" w:history="1">
        <w:r w:rsidRPr="006A1F6E">
          <w:rPr>
            <w:rFonts w:ascii="微软雅黑" w:eastAsia="微软雅黑" w:hAnsi="微软雅黑" w:cs="宋体" w:hint="eastAsia"/>
            <w:color w:val="1E50A2"/>
            <w:kern w:val="0"/>
            <w:sz w:val="24"/>
            <w:szCs w:val="24"/>
            <w:u w:val="single"/>
          </w:rPr>
          <w:t>http://sms.whu.edu.cn/srm/systemrole/login_toLogin.html</w:t>
        </w:r>
      </w:hyperlink>
    </w:p>
    <w:p w14:paraId="4926DF39"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或人文社会科管理系统：</w:t>
      </w:r>
      <w:hyperlink r:id="rId5" w:history="1">
        <w:r w:rsidRPr="006A1F6E">
          <w:rPr>
            <w:rFonts w:ascii="微软雅黑" w:eastAsia="微软雅黑" w:hAnsi="微软雅黑" w:cs="宋体" w:hint="eastAsia"/>
            <w:color w:val="1E50A2"/>
            <w:kern w:val="0"/>
            <w:sz w:val="24"/>
            <w:szCs w:val="24"/>
            <w:u w:val="single"/>
          </w:rPr>
          <w:t>http://skgl.whu.edu.cn/userAction!to_login.action</w:t>
        </w:r>
      </w:hyperlink>
    </w:p>
    <w:p w14:paraId="734E5E07"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（请准确核对合作单位名称、税号和银行账号信息）</w:t>
      </w:r>
    </w:p>
    <w:p w14:paraId="207A27F5"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（二）单位审核</w:t>
      </w:r>
    </w:p>
    <w:p w14:paraId="095BADC3"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项目负责人所在单位对申请材料审核并填写审核意见。</w:t>
      </w:r>
    </w:p>
    <w:p w14:paraId="1D25B775"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（三）科研主管部门审核</w:t>
      </w:r>
    </w:p>
    <w:p w14:paraId="4AFBBE06"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科发院、先进院、人文社科院进行对应的审核并填写审核意见。</w:t>
      </w:r>
    </w:p>
    <w:p w14:paraId="36B5C0B3"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（四）财务部审核(预借开票/上账开票)</w:t>
      </w:r>
    </w:p>
    <w:p w14:paraId="75AE68AB"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财务审核通过后1-2个工作日，电子票据将发送到申请时填写的预留邮箱。(注：免税发票需提供技术认定单原件，交</w:t>
      </w:r>
      <w:proofErr w:type="gramStart"/>
      <w:r w:rsidRPr="006A1F6E">
        <w:rPr>
          <w:rFonts w:ascii="微软雅黑" w:eastAsia="微软雅黑" w:hAnsi="微软雅黑" w:cs="宋体" w:hint="eastAsia"/>
          <w:color w:val="333333"/>
          <w:kern w:val="0"/>
          <w:sz w:val="24"/>
          <w:szCs w:val="24"/>
        </w:rPr>
        <w:t>当代楼财务</w:t>
      </w:r>
      <w:proofErr w:type="gramEnd"/>
      <w:r w:rsidRPr="006A1F6E">
        <w:rPr>
          <w:rFonts w:ascii="微软雅黑" w:eastAsia="微软雅黑" w:hAnsi="微软雅黑" w:cs="宋体" w:hint="eastAsia"/>
          <w:color w:val="333333"/>
          <w:kern w:val="0"/>
          <w:sz w:val="24"/>
          <w:szCs w:val="24"/>
        </w:rPr>
        <w:t>窗口）</w:t>
      </w:r>
    </w:p>
    <w:p w14:paraId="3EF25990"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b/>
          <w:bCs/>
          <w:color w:val="FF0000"/>
          <w:kern w:val="0"/>
          <w:sz w:val="27"/>
          <w:szCs w:val="27"/>
        </w:rPr>
        <w:t>换票业务特别说明：</w:t>
      </w:r>
    </w:p>
    <w:p w14:paraId="7262C373"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武汉大学财务</w:t>
      </w:r>
      <w:proofErr w:type="gramStart"/>
      <w:r w:rsidRPr="006A1F6E">
        <w:rPr>
          <w:rFonts w:ascii="微软雅黑" w:eastAsia="微软雅黑" w:hAnsi="微软雅黑" w:cs="宋体" w:hint="eastAsia"/>
          <w:color w:val="333333"/>
          <w:kern w:val="0"/>
          <w:sz w:val="24"/>
          <w:szCs w:val="24"/>
        </w:rPr>
        <w:t>部官网</w:t>
      </w:r>
      <w:proofErr w:type="gramEnd"/>
      <w:r w:rsidRPr="006A1F6E">
        <w:rPr>
          <w:rFonts w:ascii="微软雅黑" w:eastAsia="微软雅黑" w:hAnsi="微软雅黑" w:cs="宋体" w:hint="eastAsia"/>
          <w:color w:val="333333"/>
          <w:kern w:val="0"/>
          <w:sz w:val="24"/>
          <w:szCs w:val="24"/>
        </w:rPr>
        <w:t>下载专区下载换票审批表，</w:t>
      </w:r>
      <w:proofErr w:type="gramStart"/>
      <w:r w:rsidRPr="006A1F6E">
        <w:rPr>
          <w:rFonts w:ascii="微软雅黑" w:eastAsia="微软雅黑" w:hAnsi="微软雅黑" w:cs="宋体" w:hint="eastAsia"/>
          <w:color w:val="333333"/>
          <w:kern w:val="0"/>
          <w:sz w:val="24"/>
          <w:szCs w:val="24"/>
        </w:rPr>
        <w:t>携有关</w:t>
      </w:r>
      <w:proofErr w:type="gramEnd"/>
      <w:r w:rsidRPr="006A1F6E">
        <w:rPr>
          <w:rFonts w:ascii="微软雅黑" w:eastAsia="微软雅黑" w:hAnsi="微软雅黑" w:cs="宋体" w:hint="eastAsia"/>
          <w:color w:val="333333"/>
          <w:kern w:val="0"/>
          <w:sz w:val="24"/>
          <w:szCs w:val="24"/>
        </w:rPr>
        <w:t>材料到</w:t>
      </w:r>
      <w:proofErr w:type="gramStart"/>
      <w:r w:rsidRPr="006A1F6E">
        <w:rPr>
          <w:rFonts w:ascii="微软雅黑" w:eastAsia="微软雅黑" w:hAnsi="微软雅黑" w:cs="宋体" w:hint="eastAsia"/>
          <w:color w:val="333333"/>
          <w:kern w:val="0"/>
          <w:sz w:val="24"/>
          <w:szCs w:val="24"/>
        </w:rPr>
        <w:t>当代楼</w:t>
      </w:r>
      <w:proofErr w:type="gramEnd"/>
      <w:r w:rsidRPr="006A1F6E">
        <w:rPr>
          <w:rFonts w:ascii="微软雅黑" w:eastAsia="微软雅黑" w:hAnsi="微软雅黑" w:cs="宋体" w:hint="eastAsia"/>
          <w:color w:val="333333"/>
          <w:kern w:val="0"/>
          <w:sz w:val="24"/>
          <w:szCs w:val="24"/>
        </w:rPr>
        <w:t>二楼18号窗口现场办理退票。</w:t>
      </w:r>
    </w:p>
    <w:p w14:paraId="51F10052"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lastRenderedPageBreak/>
        <w:t>联系我们</w:t>
      </w:r>
    </w:p>
    <w:p w14:paraId="25A63936"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服务电话：余老师（自科/项目审核）：68754237</w:t>
      </w:r>
    </w:p>
    <w:p w14:paraId="74ED83E9"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刘老师（自科/免税审核）：68755247</w:t>
      </w:r>
    </w:p>
    <w:p w14:paraId="56EA83CB"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金老师（自科系统技术支持）：19121037152</w:t>
      </w:r>
    </w:p>
    <w:p w14:paraId="7DCEF036"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陈老师（社科/立项审核）:68752283</w:t>
      </w:r>
    </w:p>
    <w:p w14:paraId="06E25649"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潘老师（社科/预借票和入账审核）：68754517</w:t>
      </w:r>
    </w:p>
    <w:p w14:paraId="3414DC01" w14:textId="77777777" w:rsidR="006A1F6E" w:rsidRPr="006A1F6E" w:rsidRDefault="006A1F6E" w:rsidP="006A1F6E">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6A1F6E">
        <w:rPr>
          <w:rFonts w:ascii="微软雅黑" w:eastAsia="微软雅黑" w:hAnsi="微软雅黑" w:cs="宋体" w:hint="eastAsia"/>
          <w:color w:val="333333"/>
          <w:kern w:val="0"/>
          <w:sz w:val="24"/>
          <w:szCs w:val="24"/>
        </w:rPr>
        <w:t>胡老师（财务）：68772296</w:t>
      </w:r>
    </w:p>
    <w:p w14:paraId="007615FC" w14:textId="77777777" w:rsidR="00527C11" w:rsidRDefault="006A1F6E"/>
    <w:sectPr w:rsidR="00527C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ourceHanSansCN-Bold">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6E"/>
    <w:rsid w:val="000E2A58"/>
    <w:rsid w:val="00453762"/>
    <w:rsid w:val="006A1F6E"/>
    <w:rsid w:val="00976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6A5A7"/>
  <w15:chartTrackingRefBased/>
  <w15:docId w15:val="{20A01FF6-C5D6-4D62-A737-67EC9981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6A1F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A1F6E"/>
    <w:rPr>
      <w:rFonts w:ascii="宋体" w:eastAsia="宋体" w:hAnsi="宋体" w:cs="宋体"/>
      <w:b/>
      <w:bCs/>
      <w:kern w:val="36"/>
      <w:sz w:val="48"/>
      <w:szCs w:val="48"/>
    </w:rPr>
  </w:style>
  <w:style w:type="character" w:styleId="a3">
    <w:name w:val="Hyperlink"/>
    <w:basedOn w:val="a0"/>
    <w:uiPriority w:val="99"/>
    <w:semiHidden/>
    <w:unhideWhenUsed/>
    <w:rsid w:val="006A1F6E"/>
    <w:rPr>
      <w:color w:val="0000FF"/>
      <w:u w:val="single"/>
    </w:rPr>
  </w:style>
  <w:style w:type="paragraph" w:customStyle="1" w:styleId="vsbcontentstart">
    <w:name w:val="vsbcontent_start"/>
    <w:basedOn w:val="a"/>
    <w:rsid w:val="006A1F6E"/>
    <w:pPr>
      <w:widowControl/>
      <w:spacing w:before="100" w:beforeAutospacing="1" w:after="100" w:afterAutospacing="1"/>
      <w:jc w:val="left"/>
    </w:pPr>
    <w:rPr>
      <w:rFonts w:ascii="宋体" w:eastAsia="宋体" w:hAnsi="宋体" w:cs="宋体"/>
      <w:kern w:val="0"/>
      <w:sz w:val="24"/>
      <w:szCs w:val="24"/>
    </w:rPr>
  </w:style>
  <w:style w:type="paragraph" w:styleId="a4">
    <w:name w:val="Normal (Web)"/>
    <w:basedOn w:val="a"/>
    <w:uiPriority w:val="99"/>
    <w:semiHidden/>
    <w:unhideWhenUsed/>
    <w:rsid w:val="006A1F6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A1F6E"/>
    <w:rPr>
      <w:b/>
      <w:bCs/>
    </w:rPr>
  </w:style>
  <w:style w:type="paragraph" w:customStyle="1" w:styleId="vsbcontentend">
    <w:name w:val="vsbcontent_end"/>
    <w:basedOn w:val="a"/>
    <w:rsid w:val="006A1F6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376648">
      <w:bodyDiv w:val="1"/>
      <w:marLeft w:val="0"/>
      <w:marRight w:val="0"/>
      <w:marTop w:val="0"/>
      <w:marBottom w:val="0"/>
      <w:divBdr>
        <w:top w:val="none" w:sz="0" w:space="0" w:color="auto"/>
        <w:left w:val="none" w:sz="0" w:space="0" w:color="auto"/>
        <w:bottom w:val="none" w:sz="0" w:space="0" w:color="auto"/>
        <w:right w:val="none" w:sz="0" w:space="0" w:color="auto"/>
      </w:divBdr>
      <w:divsChild>
        <w:div w:id="60062864">
          <w:marLeft w:val="0"/>
          <w:marRight w:val="0"/>
          <w:marTop w:val="0"/>
          <w:marBottom w:val="300"/>
          <w:divBdr>
            <w:top w:val="none" w:sz="0" w:space="0" w:color="auto"/>
            <w:left w:val="none" w:sz="0" w:space="0" w:color="auto"/>
            <w:bottom w:val="single" w:sz="6" w:space="11" w:color="DDDDDD"/>
            <w:right w:val="none" w:sz="0" w:space="0" w:color="auto"/>
          </w:divBdr>
          <w:divsChild>
            <w:div w:id="1581939891">
              <w:marLeft w:val="0"/>
              <w:marRight w:val="0"/>
              <w:marTop w:val="0"/>
              <w:marBottom w:val="0"/>
              <w:divBdr>
                <w:top w:val="none" w:sz="0" w:space="0" w:color="auto"/>
                <w:left w:val="none" w:sz="0" w:space="0" w:color="auto"/>
                <w:bottom w:val="none" w:sz="0" w:space="0" w:color="auto"/>
                <w:right w:val="none" w:sz="0" w:space="0" w:color="auto"/>
              </w:divBdr>
            </w:div>
            <w:div w:id="1184707247">
              <w:marLeft w:val="0"/>
              <w:marRight w:val="0"/>
              <w:marTop w:val="0"/>
              <w:marBottom w:val="0"/>
              <w:divBdr>
                <w:top w:val="none" w:sz="0" w:space="0" w:color="auto"/>
                <w:left w:val="none" w:sz="0" w:space="0" w:color="auto"/>
                <w:bottom w:val="none" w:sz="0" w:space="0" w:color="auto"/>
                <w:right w:val="none" w:sz="0" w:space="0" w:color="auto"/>
              </w:divBdr>
              <w:divsChild>
                <w:div w:id="888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59896">
          <w:marLeft w:val="0"/>
          <w:marRight w:val="0"/>
          <w:marTop w:val="0"/>
          <w:marBottom w:val="0"/>
          <w:divBdr>
            <w:top w:val="none" w:sz="0" w:space="0" w:color="auto"/>
            <w:left w:val="none" w:sz="0" w:space="0" w:color="auto"/>
            <w:bottom w:val="none" w:sz="0" w:space="0" w:color="auto"/>
            <w:right w:val="none" w:sz="0" w:space="0" w:color="auto"/>
          </w:divBdr>
          <w:divsChild>
            <w:div w:id="15638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gl.whu.edu.cn/userAction!to_login.action" TargetMode="External"/><Relationship Id="rId4" Type="http://schemas.openxmlformats.org/officeDocument/2006/relationships/hyperlink" Target="http://sms.whu.edu.cn/srm/systemrole/login_toLogin.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2025-09-29T01:40:00Z</dcterms:created>
  <dcterms:modified xsi:type="dcterms:W3CDTF">2025-09-29T01:42:00Z</dcterms:modified>
</cp:coreProperties>
</file>