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668"/>
        <w:gridCol w:w="2725"/>
        <w:gridCol w:w="1066"/>
        <w:gridCol w:w="1985"/>
        <w:gridCol w:w="1282"/>
        <w:gridCol w:w="1942"/>
      </w:tblGrid>
      <w:tr w:rsidR="00DE421C" w:rsidRPr="00DE421C" w:rsidTr="00DE421C">
        <w:trPr>
          <w:trHeight w:val="600"/>
          <w:tblHeader/>
          <w:jc w:val="center"/>
        </w:trPr>
        <w:tc>
          <w:tcPr>
            <w:tcW w:w="9668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DE421C" w:rsidRPr="00DE421C" w:rsidRDefault="00DE421C" w:rsidP="00DE421C">
            <w:pPr>
              <w:spacing w:beforeLines="50" w:before="156" w:afterLines="50" w:after="156" w:line="360" w:lineRule="exact"/>
              <w:jc w:val="center"/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黑体" w:eastAsia="黑体" w:hAnsi="宋体" w:cs="Times New Roman" w:hint="eastAsia"/>
                <w:color w:val="000000"/>
                <w:sz w:val="30"/>
                <w:szCs w:val="30"/>
              </w:rPr>
              <w:t>电子信息学院2018年授权专利及登记软件著作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专利名称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专利</w:t>
            </w:r>
          </w:p>
          <w:p w:rsidR="00DE421C" w:rsidRPr="00DE421C" w:rsidRDefault="00DE421C" w:rsidP="00A53B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类型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设计人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授予时间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E421C">
              <w:rPr>
                <w:rFonts w:ascii="Times New Roman" w:eastAsia="宋体" w:hAnsi="宋体" w:cs="Times New Roman"/>
                <w:b/>
                <w:bCs/>
                <w:color w:val="000000"/>
                <w:kern w:val="0"/>
                <w:sz w:val="20"/>
                <w:szCs w:val="20"/>
              </w:rPr>
              <w:t>专利号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一种高分辨率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SAR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影像单体建筑提取方法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徐新、桂容、董浩、宋超、卜方玲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2018/01/12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201510952355.5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全过程通量守恒的现场土壤溶质运移弥散系数测定的方法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王康、李立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2018/01/12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201510307246.8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基于特征索引的超光谱匹配方法及系统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黄珺、马佳义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</w:t>
            </w:r>
            <w:bookmarkStart w:id="0" w:name="_GoBack"/>
            <w:bookmarkEnd w:id="0"/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8/01/12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201410627713.0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一种基于时间序列的顺逆光交通图像自适应增强方法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郑宏、刘操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2018/01/12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201510222562.5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一种全角度风力控制水枪装置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占浩澜、严志聪、田元、陈小桥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2018/01/23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201510754191.5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K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覆盖的外源雷达网络接收站位优化配置方法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万显荣、谢锐、易建新、曹小毛、唐慧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2018/02/09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201610049544.6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波段测波雷达射频模拟前端电路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陈泽宗、陈曦、赵晨、张龙刚、贺超、罗宇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2018/02/09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201510969886.5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一种基于边界投影最优梯度的高光谱非线性解混方法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梅晓光、马泳、黄珺、马佳义、樊凡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2018/03/02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201510700049.2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一种星地链路激光湍流传输模拟与通信性能检测装置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单欣、熊准、段梦云、艾勇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2018/03/02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201510996393.0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一种紫外波段准单支纯转动拉曼谱线信号探测装置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易帆、潘向亮、柳付超、张云鹏、余长明、闫燕莺、翁淼、易洋、王鹏辉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2018/03/13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201710198560.6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一种信息隐藏与加密技术相结合的雷达数据保护方法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涂贞、周崇云、姜静文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2018/03/27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201510386885.8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一种超材料体感全息元件及其设计方法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郑国兴、李子乐、何平安、李松、田昕、周辉、张霜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2018/03/27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201510867802.7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一种穿墙探测雷达在多运动目标场景下对虚假目标实时剔除的方法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陈小莉、白迪、刘美华、田茂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2018/03/27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201510903057.1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一种云端远程控制电动汽车充电站系统与方法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高洵、侯华昱、梁逸锋、黄子熹、张骞、、华天遥、马秦生、杨珺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201610181725.4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基于查询扩展的有限数据源数据获取方法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陆伟、乐兴虎、程齐凯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201510437403.7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波段测波雷达频率合成器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陈泽宗、陈曦、赵晨、张龙刚、贺超、罗宇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201510974896.8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Hough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变换探地雷达目标提取方法和装置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周立青、陈隆、曹磊、陈小莉、赵福台、项进喜、刘宇航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201510942842.3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基于紫外准单支纯转动拉曼谱提取的全天时测温激光雷达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易帆、潘向亮、柳付超、张云鹏、余长明、翁淼、易洋、殷振平、闫燕莺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201710198611.5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一种激光角反射器远场衍射强度的数值仿真方法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周辉、李松、郑国兴、田昕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201610545255.5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一种基于指向角残差的星载激光测高仪指向角系统误差标定方法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李松、易洪、马跃、周辉、郑国兴、杨晋陵、田昕、高俊玲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201610458680.0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AP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辅助的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VoWLAN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漫游方法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江昊、吴静、康东杰、陈继栋、周建国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201410268809.2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基于局部线性迁移和仿射变换的图像特征匹配方法及系统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樊凡、马泳、黄珺、马佳义、梅晓光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201510799813.6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一种测量血流横向速度的装置及方法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龚志浩、谷雨、李文宇、许梦妮、赵亮、詹明杰、陈章友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2018/10/09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201511002768.3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一种电力控制业务智能恢复方法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王先培、朱国威、王汪兵、贺瑞娟、田猛、龙嘉川、代荡荡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201510967751.5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一种音频信号车辆识别系统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秦斯奇、龚心杰、陈小桥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2018/05/15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201410684158.5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一种基于立体视觉的可视倒车方法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杨光义、支叶、曹家华、黄东振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2018/05/15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201610596149.X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一种基于用户活动特征的基站划分方法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吴礼华、江昊、李倩、周晨、羿舒文、吴静、陈祖泉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2018/05/11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201510014621.X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一种基于单极子交叉环天线的高频雷达船舶方位角估计方法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文必洋、卢博、田应伟、王若琨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2018/05/11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201610321186.X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一种基于双内指节纹多方向混合特征的身份认证方法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郑宏、张莹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2018/05/11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201510219816.8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基于家庭工作地上下文环境的用户需求获取方法及系统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江昊、周晨、陈艳秋、羿舒文、李倩、周娴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2018/07/27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201510698615.0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一种用于确定高频天地波超视距雷达探测区域空间分布的方法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张兰、李苗、吴雄斌、李川、岳显昌、刘帅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2018/07/27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201610864291.8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32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一种基于参数估计的现代输电网虚假数据攻击方法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田猛、王先培、龙嘉川、代荡荡、朱国威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201610550245.0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一种应用于移动终端传感器感知信息的无缝时空接入方法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卜方玲、李小光、张文超、徐新、马静、徐兆卓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201510040174.5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一种硅纳米砖阵列偏振分光器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李子乐、郑国兴、何平安、李松、田昕、周辉、赵江南、高俊玲、杨晋陵、张霜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201510223192.7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一种突发模式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GMSK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的相干载波和定时的恢复方法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罗义军、李劲、连琳、罗迪、王智能、陆茜文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201510729406.8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一种基于保护量测点的输电网虚假数据攻击防御方法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田猛、王先培、龙嘉川、代荡荡、朱国威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201610547842.8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一种基于随机森林的钞票鉴伪方法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冯天鹏、江燕婷、颜佳、林金勇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201610352247.9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一种并行解调位同步中的插值估计方法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罗义军、李劲、李勤、谢左雷、张享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201410839599.8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39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一种集散式视频地图的实现方法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郑宏、许晓航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201510220491.5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一种立体局部样方组网的分布式数据采集系统及方法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陈小桥、叶嘉成、程文胜、叶晓涵、成帅、胡婷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201610113175.2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S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波段多普勒雷达破碎波干扰抑制的方法和装置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陈泽宗、易盛、张龙刚、赵晨、陈曦、陈溯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201610011315.5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应用于傅里叶三维全息的硅纳米砖阵列结构及其设计方法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郑国兴、李子乐、吴伟标、刘国根、吕良宇、王宇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2018/06/29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201610363922.8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VHF-UHF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波段宽频带全向接收天线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万显荣、曹小毛、龚子平、王本静、吕敏、谢简策、李鹏程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2018/06/19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201510926287.5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一种星载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 xml:space="preserve">Lidar 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超混沌压缩感知高空间分辨率成像方法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孙涛、吕亮、石岩、李德识、秦前清、李松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2018/11/02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201510464125.4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基于中央凹视梯度结构相似性的图像质量评价方法及系统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金伟正、黄奇华、陶琴、杨光义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2018/11/23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201610349154.0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一种空间耦合壳式高速平衡光电探测器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梁赫西、代永红、艾勇、刘彦飞、武强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2018/11/23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201710018052.5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基于副峰识别的外辐射源雷达虚假目标抑制方法及装置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万显荣、傅岩、张勋、易建新、方高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2018/11/23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201610895997.0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48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适用于星型无线多跳中继网络的最大跳数获得方法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陈健、廖子龙、李德识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2017/12/19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201410815558.5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49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基于非接触式扫描二维码的电动汽车充电系统和方法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高洵、梁逸锋、侯华昱、张骞、华天遥、黄子熹、马秦生、杨珺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2017/12/26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201610179175.2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一种反射式铝纳米棒阵列及利用其实现彩色全息的方法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郑国兴、李子乐、吕良宇、何平安、李松、周辉、田昕、杨晋陵、高俊玲、张霜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2017/12/26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201510559468.9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基于频移迭代的多普勒谱中心频率估计方法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陈泽宗、陈曦、钟建波、赵晨、张龙刚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2017/12/26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201510764596.7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一种道路危险异物监测装置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发明专利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王刚、陈长军、隋莉斌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2018/08/14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201610108303.4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一种基于线性调频体制的多通道激励源发射系统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许晨、邹龙浩、杨国斌、刘桐辛、、潘凌云、黄维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201720426912.4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一种用于野外搜救的多功能无人机装置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林诗杰、何婉君、余淮、杨文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2018/01/26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201720913520.0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一种具有移动网络控制的微功率等幅电报收发信机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金伟正、金诗怡、徐颖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201721020714.4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一种基于超声波传感器的虚拟触控装置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于婧涵、沈天豪、鲁帆、杨丽钰、富鑫、、范赐恩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201720872352.5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一种便携式太阳能锂电池智能充电器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余思语、张家声、于婧涵、向雨丝、高枭骁、周蓓、杨光义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201720617362.4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一种红外线虚拟触控设备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沈天豪、于婧涵、杨丽钰、鲁帆、富鑫、范赐恩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2018/02/09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201720872348.9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Arduino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主从控制器组的超声波传感器虚拟触控设备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沈天豪、于婧涵、杨丽钰、鲁帆、富鑫、范赐恩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2018/02/09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201720891510.1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一种基于红外线的激光点定位设备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鲁帆、杨丽钰、富鑫、于婧涵、沈天豪、范赐恩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2018/02/09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201720877426.4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一种便携式高频地波雷达的双频段发射中馈天线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吴世才、李子言、文必洋、田应伟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201720801128.7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一种可调节的三相逆变器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刘欣缘、郭宗昊、孙嘉森、杨光义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2018/04/10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201721323793.6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智能避障运输小车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朱德榕、毛思梅、林漫晖、杨光义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201820390603.0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可拆卸式测速与障碍物检测装置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毛思梅、林漫晖、朱德榕、杨光义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201820409262.7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65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基于Σ—δ转换原理的液位测量系统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胡耀中、覃楚珺、黄文龙、张祖榕、杨光义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201820485007.0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便携式音响功率放大器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朱德榕、毛思梅、林漫晖、杨光义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201820378920.0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针对镍钛记忆合金的电磁感应加热装置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张泽衡、顾旭东、倪彬彬、赵正予、蔡林、孙庆平、尹颢、朱晓彬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201820347398.X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便携式数控直流稳压电源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徐博、郭宗昊、程翰琳、杨光义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201721742438.2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69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ZigBee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的无人机自组网编队飞行控制系统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涂生辉、周蜀杰、杨光义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201820422950.7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一种人体智能感应灯监控装置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朱德榕、毛思梅、林漫晖、杨光义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201820380464.3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一种无人机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LED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辅助照明系统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冯笑晨、任仁远、朱天豪、覃悦靖、郑国兴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2018/08/28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201820179098.5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的便携式无线游戏装置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刘斯齐、夏可为、李皓、金伟正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201820360604.0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一种基于双目视觉的望远测距系统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郑仁杰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201820339778.9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一种基于无人机和地面机器人的目标检测定位与抓取装置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李皓、熊佳琦、段琳、周思瑶、张瑞祥、杨文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2018/09/07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201820196299.6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基于单片机的全景轮廓采集装置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唐凤雨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2018/09/07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201820333686.X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BOOST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单相并网逆变器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刘欣缘、郭宗昊、孙嘉森、杨光义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2018/08/07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201721465295.5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一种非接触式无人值守河流流量测量系统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文必洋、侯义东、王才军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2018/08/07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201820047230.7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一种防紊乱电信交接箱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胡冰玉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2018/08/07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201820137596.3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79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一种基于机器人的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I/O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控制系统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仲思东、陈彭鑫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2018/07/24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201721855733.9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一种远程可控的智能灌溉系统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徐博、刘欣缘、郭宗昊、杨光义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2018/10/30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201820439112.0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多功能实用型游戏机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毛思梅、林漫晖、朱德榕、杨光义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2018/10/30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201820397717.8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一种基于数字电视雷达的重点区域无人机入侵监视系统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杨博宇、黄昌增、朱辰、万显荣、陈虹嘉、陈天阳、肖云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2018/05/11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201720287648.0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一种基于双锁相环的甚高频接收机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邓惠、高懿凝、夏可为、金伟正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201721452675.5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84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基于超声波测距的探坑设备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郭宗昊、刘欣缘、孙嘉森、罗义军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201721334652.4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基于滞环比较的功率因数矫正电路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郭宗昊、刘欣缘、孙嘉森、杨光义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201721436916.7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一种基于光电传感器的简易数字统计装置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严秦梦颖、代永红、刘彦飞、梁赫西、武强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2018/05/01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201720522479.4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一种路灯状态智能监控装置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仲思东、陈彭鑫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201721766831.5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一种无人机飞控数传电台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郑建生、左小普、武强、马兴元、王贝贝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201721736073.2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89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一种变压器铁芯接地电流检测仪的校准系统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李春阳、王先培、赵乐、冯晓栋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201721859539.8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51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单片机的多功能报警衣架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程翰琳、徐博、郭宗昊、杨光义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201721868801.5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MCU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的智能防盗窗帘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刘唐波、富鑫、李立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2018/06/08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201721714447.0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一种基于程控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APP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的智能车锁系统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肖云、李皓、包林封、孙璐媛、李珂玲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2018/06/08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201721236186.6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非侵入式负荷功率采集装置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仲思东、陈彭鑫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2018/06/08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201721742439.7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一种便携式干式荧光探测仪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朱德榕、吴琼水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2018/11/09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201820558669.6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一种基于三种供电方式的模拟电路实验装置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实用新型专利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代永红、刘彦飞、梁偲偲、陈小桥、梁赫西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2018/11/23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201720872820.9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多通道温湿度采集与监控系统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徐博、杨光义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2018/1/18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2018SR041811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基于经典力学的理想空间三质点运动模拟软件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陈天阳、李皓、张瑞祥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2018/1/19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2018SR045129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DE2-115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的多功能电子琴软件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张瑞祥、陈宁、李皓、陈天阳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2018/1/19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2018SR045140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99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的多功能卡拉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OK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机软件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高懿凝、夏可为、邓惠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2018/1/19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2018SR045136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MFC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的多功能播放器软件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李皓、张瑞祥、陈天阳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2018SR049313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图片化水果服务系统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郭宗昊、刘欣缘、梁烽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2018SR049443</w:t>
            </w:r>
          </w:p>
        </w:tc>
      </w:tr>
      <w:tr w:rsidR="00DE421C" w:rsidRPr="00DE421C" w:rsidTr="00DE421C">
        <w:trPr>
          <w:trHeight w:val="600"/>
          <w:tblHeader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CAN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网络综合管理智能控制系统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胡冰玉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2018SR049406</w:t>
            </w:r>
          </w:p>
        </w:tc>
      </w:tr>
      <w:tr w:rsidR="00DE421C" w:rsidRPr="00DE421C" w:rsidTr="00DE421C">
        <w:trPr>
          <w:trHeight w:val="715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异纤机自动除杂系统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胡冰玉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2018SR048725</w:t>
            </w:r>
          </w:p>
        </w:tc>
      </w:tr>
      <w:tr w:rsidR="00DE421C" w:rsidRPr="00DE421C" w:rsidTr="00DE421C">
        <w:trPr>
          <w:trHeight w:val="847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104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的幅频特性测试仪软件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刘斯齐、夏可为、曹瑞轩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2018/1/22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2018SR048722</w:t>
            </w:r>
          </w:p>
        </w:tc>
      </w:tr>
      <w:tr w:rsidR="00DE421C" w:rsidRPr="00DE421C" w:rsidTr="00DE421C">
        <w:trPr>
          <w:trHeight w:val="832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试卷生成软件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陈子健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2018/1/30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2018SR074447</w:t>
            </w:r>
          </w:p>
        </w:tc>
      </w:tr>
      <w:tr w:rsidR="00DE421C" w:rsidRPr="00DE421C" w:rsidTr="00DE421C">
        <w:trPr>
          <w:trHeight w:val="702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学生信息管理系统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王少华、周崇云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2018/2/28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2018SR133827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数字信号处理应用演示系统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黄威、徐新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2018/2/28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2018SR133834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大型二维坡面土壤水运动模拟系统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Web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李立、叶鼎、周群、张春风、张明睿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2018/2/28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2018SR133514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109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大型二维坡面土壤水运动模拟实验系统现场监测软件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李立、周群、叶鼎、张春风、张明睿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2018/2/28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2018SR133508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工业图纸文字扫描识别系统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张海剑、杨天韵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2018/3/26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2018SR202613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的游戏机软件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李皓、夏可为、刘斯齐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2018/3/26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2018SR201764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 IP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核的红外通信软件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李皓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2018/4/8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2018SR233310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论文管理系统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杨天韵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2018/4/8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2018SR233723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疲劳驾驶监控软件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杨天韵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2018/4/8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2018SR233360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指针式仪表读数自动读取软件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张海剑、杨天韵、樊路之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2018/4/8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2018SR233772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的拨号音识别软件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李皓、陈天阳、张瑞祥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2018/4/8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2018SR233710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针对两种常用光斑形状的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LED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透镜自由曲面设计软件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冯笑晨、朱天豪、任仁远、覃悦靖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2018/4/9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2018SR238193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基于低功耗蓝牙的土壤基质势测量软件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夏可为、刘斯齐、陈宁、曹瑞轩、李国强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2018/5/15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2018SR337508</w:t>
            </w:r>
          </w:p>
        </w:tc>
      </w:tr>
      <w:tr w:rsidR="00DE421C" w:rsidRPr="00DE421C" w:rsidTr="00DE421C">
        <w:trPr>
          <w:trHeight w:val="482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119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基于蓝牙传输的土壤基质势测量系统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刘斯齐、李国强、曹瑞轩、夏可为、陈宁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2018/5/15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2018SR337524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基于低功耗单片机的土壤基质势测量系统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曹瑞轩、刘斯齐、夏可为、李国强、陈宁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2018/5/15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2018SR337641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压缩感知和步态识别教学演示系统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黄威、徐新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2018/5/15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2018SR337724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Pang Game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游戏软件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杨天韵、熊鑫诚、刘妍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2018/5/23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2018SR373806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蓝牙串口助手软件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夏可为、陈宁、刘斯齐、曹瑞轩、李国强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2018SR418527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超声波测距系统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占惠花、臧倩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2018SR420551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125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绘图应用软件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2018SR420354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的视频去马赛克去模糊系统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张晓雨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2018SR424570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数字图像处理系统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毛思梅、朱德榕、林漫晖、杨光义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2018SR479863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方块组合小游戏益智平台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林漫晖、毛思梅、杨光义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2018SR479855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129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客户订货维护系统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林漫晖、毛思梅、杨光义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2018SR485412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人脸识别门禁系统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毛思梅、林漫晖、朱德榕、杨光义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2018SR485407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信道编译码仿真软件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林漫晖、毛思梅、朱德榕、杨光义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2018SR485402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CT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断层成像数据的反投影重建平台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毛思梅、常远、杨光义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2018SR485398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无人机最优路径规划系统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毛思梅、常远、杨光义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2018SR485394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delauney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三角剖分的人脸网格优化系统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张晓雨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2018SR485615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的语音信号分析软件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陈天阳、李皓、张瑞祥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2018SR485418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的语音短时分析软件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徐博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2018SR487195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基于串口通信的辅助调试系统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徐博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2018/6/26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2018SR485386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通信录管理系统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2018SR506949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139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电话拨号音的合成与识别系统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占惠花、臧倩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2018SR510905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wav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信号的波形分析与合成系统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占惠花、臧倩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2018SR517634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数字广播电视外辐射源雷达移动平台无人机目标显控软件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饶云华、于子豪、吴昊、付晓蒙、朱玲玲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2018SR525185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的颜色识别及机械臂控制软件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刘唐波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2018SR525191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电机转速控制系统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占惠花、臧倩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2018SR525194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的图像增强系统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张晓雨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2018SR526504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MSP430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的多功能时钟系统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王碧杉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2018SR526512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146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的成绩管理系统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王碧杉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2018SR526516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的图像匹配检测软件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刘唐波、吴伟伟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2018SR527369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MSP430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的多功能电子钟软件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张瑞祥、陈天阳、李皓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2018SR530488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149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钢琴音乐自动转录五线谱软件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邓惠、王碧杉、高懿凝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2018SR530455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密码登录画图系统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2018SR530338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智能人像相册分类软件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徐荣丽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2018SR536401</w:t>
            </w:r>
          </w:p>
        </w:tc>
      </w:tr>
      <w:tr w:rsidR="00DE421C" w:rsidRPr="00DE421C" w:rsidTr="00DE421C">
        <w:trPr>
          <w:trHeight w:val="985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星载激光雷达植被目标波形仿真软件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李松、张智宇、刘芮、张文豪、马跃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2018SR536394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MFC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的简易科学计算器软件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张晓雨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2018SR536476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图像滤波软件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张淑凝、吴智凡、江雪、郭浩文、韦迪潇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2018SR536484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CNN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的瓶子检测软件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李皓、张瑞祥、段琳、周思瑶、熊佳琦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2018SR536489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的语音信号线性预测分析合成软件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李皓、陈天阳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2018SR537645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基于电梯实时监测系统的交互网页平台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王碧杉、黄睿、高懿凝、付子豪、文治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2018/7/12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2018SR542916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基于基音的语音判别和音乐识别软件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邓惠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2018SR547303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159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MSP430F6638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U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盘系统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刘唐波、刘志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2018SR547313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模拟设计存储管理的分配与回收系统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2018SR547538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智能加湿器系统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2018SR547238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自寻迹电磁智能小车系统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2018SR547240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个人信息采集系统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2018SR547243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电话拨号与存储软件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王少华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2018SR547245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可连续计算的计算器软件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王少华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2018SR547246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天然气使用量预测系统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王少华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2018SR547249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167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gui_image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图像处理软件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黄麟景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2018SR547251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MSP430F6638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的多功能报警器系统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刘唐波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2018/7/16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2018SR554482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169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基于基音频率和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MFCC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的说话人性别识别系统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刘欣缘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2018SR564408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的语音频谱分析仪软件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梁烽、李国强、包林封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2018SR564402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广告牌商标自动识别软件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邓惠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2018SR564391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基于地理位置的新式漂流瓶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APP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覃楚珺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2018/7/18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2018SR564387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WHILE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循环语句分析系统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臧倩、占惠花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2018SR573095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C++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的图书管理系统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张晓雨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2018/7/31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2018SR600835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分布式外源雷达数据融合软件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程丰、范勇、万显荣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2018SR623356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分布式外源雷达数据转发软件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程丰、范勇、蔡传潮、彭帅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2018SR622763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外辐射源雷达系统采样控制软件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程丰、占伟杰、胡仕波、万显荣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2018SR623165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TMS320C7648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的图像处理系统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熊佳琦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2018/8/10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2018SR639507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179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固态激光雷达数据反演软件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黄维、金伟正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2018SR642993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语音信号处理系统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覃楚珺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2018/8/14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2018SR646829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语音分析软件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叶志蓉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2018/8/14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2018SR647034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MSP430F6638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的多功能系统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熊佳琦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2018/8/20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2018SR661976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的微处理器模块软件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胡冰玉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2018SR667445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目标跟踪软件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刘妍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2018SR667453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的节奏冲刺游戏软件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张瑞祥、王碧杉、黄睿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2018/8/23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2018SR676057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186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MATLAB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的电话音识别软件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肖云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2018/8/24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2018SR681076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187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51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单片机的超声波测距软件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肖云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2018/8/27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2018SR685411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188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多线程用户信息管理系统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谢汉霖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2018/9/5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2018SR715489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lastRenderedPageBreak/>
              <w:t>189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FPGA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DDS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信号发生器软件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梁烽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2018/9/5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2018SR713255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190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微信公众平台订阅号简易开发框架系统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胡冰玉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2018/9/7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2018SR724203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191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中国参考大气数据库系统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周晨、孙睿迪、刘默然、刘祎、赵家奇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2018/9/21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2018SR770160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192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基于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ANTLR4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与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LLVM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的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C</w:t>
            </w: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语言编译系统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胡冰玉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2018/9/25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2018SR776066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193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水下声通信自组织网络软件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叶晓涵、陈健、孙景锋、王帅军、杨焱秋、李德识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2018/10/9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2018SR801827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194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网状遮挡物检测软件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付晓蒙、林文钧、李佳、刘宇、金伟正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2018/12/13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2018SR1009934</w:t>
            </w:r>
          </w:p>
        </w:tc>
      </w:tr>
      <w:tr w:rsidR="00DE421C" w:rsidRPr="00DE421C" w:rsidTr="00DE421C">
        <w:trPr>
          <w:trHeight w:val="600"/>
          <w:jc w:val="center"/>
        </w:trPr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195</w:t>
            </w:r>
          </w:p>
        </w:tc>
        <w:tc>
          <w:tcPr>
            <w:tcW w:w="2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一种图像质量评估软件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软件著作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章浩然、严吕、张蒙亮、李松、田昕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2018/12/13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421C" w:rsidRPr="00DE421C" w:rsidRDefault="00DE421C" w:rsidP="00A53B0C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DE421C">
              <w:rPr>
                <w:rFonts w:ascii="Times New Roman" w:eastAsia="宋体" w:hAnsi="Times New Roman" w:cs="Times New Roman" w:hint="eastAsia"/>
                <w:sz w:val="20"/>
                <w:szCs w:val="20"/>
              </w:rPr>
              <w:t>2018SR1009917</w:t>
            </w:r>
          </w:p>
        </w:tc>
      </w:tr>
    </w:tbl>
    <w:p w:rsidR="00DE421C" w:rsidRPr="00DE421C" w:rsidRDefault="00DE421C" w:rsidP="00DE421C">
      <w:pPr>
        <w:spacing w:beforeLines="50" w:before="156" w:afterLines="50" w:after="156" w:line="360" w:lineRule="exact"/>
        <w:rPr>
          <w:rFonts w:ascii="黑体" w:eastAsia="黑体" w:hAnsi="宋体" w:cs="Times New Roman" w:hint="eastAsia"/>
          <w:b/>
          <w:color w:val="000000"/>
          <w:szCs w:val="20"/>
        </w:rPr>
      </w:pPr>
    </w:p>
    <w:p w:rsidR="00BF57A1" w:rsidRDefault="00DE421C">
      <w:pPr>
        <w:rPr>
          <w:rFonts w:hint="eastAsia"/>
        </w:rPr>
      </w:pPr>
    </w:p>
    <w:sectPr w:rsidR="00BF57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22901"/>
    <w:multiLevelType w:val="hybridMultilevel"/>
    <w:tmpl w:val="6BE6E40C"/>
    <w:lvl w:ilvl="0" w:tplc="DCBEFD0A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2204E5"/>
    <w:multiLevelType w:val="hybridMultilevel"/>
    <w:tmpl w:val="699CDBEE"/>
    <w:lvl w:ilvl="0" w:tplc="4BFC840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331196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BAE4034"/>
    <w:multiLevelType w:val="hybridMultilevel"/>
    <w:tmpl w:val="A14A30CE"/>
    <w:lvl w:ilvl="0" w:tplc="0DF005D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F4B66D2"/>
    <w:multiLevelType w:val="hybridMultilevel"/>
    <w:tmpl w:val="83D615B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53F5801"/>
    <w:multiLevelType w:val="hybridMultilevel"/>
    <w:tmpl w:val="ACE42672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F5B12B5"/>
    <w:multiLevelType w:val="hybridMultilevel"/>
    <w:tmpl w:val="A03220AA"/>
    <w:lvl w:ilvl="0" w:tplc="41E2C814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5DD4235"/>
    <w:multiLevelType w:val="hybridMultilevel"/>
    <w:tmpl w:val="17847ECE"/>
    <w:lvl w:ilvl="0" w:tplc="91E80C68">
      <w:start w:val="1"/>
      <w:numFmt w:val="decimal"/>
      <w:lvlText w:val="%1"/>
      <w:lvlJc w:val="center"/>
      <w:pPr>
        <w:tabs>
          <w:tab w:val="num" w:pos="420"/>
        </w:tabs>
        <w:ind w:left="420" w:hanging="307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8730E71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C8B7A18"/>
    <w:multiLevelType w:val="hybridMultilevel"/>
    <w:tmpl w:val="94786CAC"/>
    <w:lvl w:ilvl="0" w:tplc="6608DC88">
      <w:start w:val="1"/>
      <w:numFmt w:val="decimal"/>
      <w:lvlText w:val="%1"/>
      <w:lvlJc w:val="left"/>
      <w:pPr>
        <w:tabs>
          <w:tab w:val="num" w:pos="105"/>
        </w:tabs>
        <w:ind w:left="525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0" w15:restartNumberingAfterBreak="0">
    <w:nsid w:val="2DCE60A3"/>
    <w:multiLevelType w:val="hybridMultilevel"/>
    <w:tmpl w:val="32344A9C"/>
    <w:lvl w:ilvl="0" w:tplc="B622DE0C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9D62F8"/>
    <w:multiLevelType w:val="hybridMultilevel"/>
    <w:tmpl w:val="094AA89E"/>
    <w:lvl w:ilvl="0" w:tplc="8BBAD7B2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6D65E77"/>
    <w:multiLevelType w:val="multilevel"/>
    <w:tmpl w:val="E5B62DF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70611DD"/>
    <w:multiLevelType w:val="multilevel"/>
    <w:tmpl w:val="812E425E"/>
    <w:lvl w:ilvl="0">
      <w:start w:val="1"/>
      <w:numFmt w:val="decimal"/>
      <w:lvlText w:val="%1"/>
      <w:lvlJc w:val="center"/>
      <w:pPr>
        <w:tabs>
          <w:tab w:val="num" w:pos="420"/>
        </w:tabs>
        <w:ind w:left="420" w:hanging="193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7F4D67"/>
    <w:multiLevelType w:val="hybridMultilevel"/>
    <w:tmpl w:val="9BE888C2"/>
    <w:lvl w:ilvl="0" w:tplc="7804AF62">
      <w:start w:val="1"/>
      <w:numFmt w:val="japaneseCounting"/>
      <w:lvlText w:val="第%1章"/>
      <w:lvlJc w:val="left"/>
      <w:pPr>
        <w:tabs>
          <w:tab w:val="num" w:pos="1125"/>
        </w:tabs>
        <w:ind w:left="1125" w:hanging="1125"/>
      </w:pPr>
      <w:rPr>
        <w:rFonts w:hint="eastAsia"/>
      </w:rPr>
    </w:lvl>
    <w:lvl w:ilvl="1" w:tplc="14AEB0C0">
      <w:start w:val="1"/>
      <w:numFmt w:val="japaneseCounting"/>
      <w:lvlText w:val="第%2条"/>
      <w:lvlJc w:val="left"/>
      <w:pPr>
        <w:tabs>
          <w:tab w:val="num" w:pos="1860"/>
        </w:tabs>
        <w:ind w:left="1860" w:hanging="144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D1E2C14"/>
    <w:multiLevelType w:val="hybridMultilevel"/>
    <w:tmpl w:val="ADB215F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DF5648C"/>
    <w:multiLevelType w:val="hybridMultilevel"/>
    <w:tmpl w:val="20361522"/>
    <w:lvl w:ilvl="0" w:tplc="BCC679CE">
      <w:start w:val="1"/>
      <w:numFmt w:val="decimal"/>
      <w:lvlText w:val="%1"/>
      <w:lvlJc w:val="center"/>
      <w:pPr>
        <w:tabs>
          <w:tab w:val="num" w:pos="454"/>
        </w:tabs>
        <w:ind w:left="397" w:hanging="199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51196898"/>
    <w:multiLevelType w:val="hybridMultilevel"/>
    <w:tmpl w:val="4C98BC9E"/>
    <w:lvl w:ilvl="0" w:tplc="D29893B6">
      <w:start w:val="4"/>
      <w:numFmt w:val="japaneseCounting"/>
      <w:lvlText w:val="第%1条"/>
      <w:lvlJc w:val="left"/>
      <w:pPr>
        <w:tabs>
          <w:tab w:val="num" w:pos="1080"/>
        </w:tabs>
        <w:ind w:left="1080" w:hanging="7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18" w15:restartNumberingAfterBreak="0">
    <w:nsid w:val="521B2E4B"/>
    <w:multiLevelType w:val="hybridMultilevel"/>
    <w:tmpl w:val="CAF6F972"/>
    <w:lvl w:ilvl="0" w:tplc="171861F6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55654C89"/>
    <w:multiLevelType w:val="multilevel"/>
    <w:tmpl w:val="742083D6"/>
    <w:lvl w:ilvl="0">
      <w:start w:val="1"/>
      <w:numFmt w:val="decimal"/>
      <w:lvlText w:val="%1"/>
      <w:lvlJc w:val="center"/>
      <w:pPr>
        <w:tabs>
          <w:tab w:val="num" w:pos="420"/>
        </w:tabs>
        <w:ind w:left="42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560B1E4B"/>
    <w:multiLevelType w:val="hybridMultilevel"/>
    <w:tmpl w:val="B50298C4"/>
    <w:lvl w:ilvl="0" w:tplc="128CFE98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893430E"/>
    <w:multiLevelType w:val="hybridMultilevel"/>
    <w:tmpl w:val="66B83B46"/>
    <w:lvl w:ilvl="0" w:tplc="AA527F4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5B977FDD"/>
    <w:multiLevelType w:val="hybridMultilevel"/>
    <w:tmpl w:val="176E2838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3AE65E5"/>
    <w:multiLevelType w:val="hybridMultilevel"/>
    <w:tmpl w:val="5282BA7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56D5174"/>
    <w:multiLevelType w:val="hybridMultilevel"/>
    <w:tmpl w:val="FD28B186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85A0060"/>
    <w:multiLevelType w:val="multilevel"/>
    <w:tmpl w:val="FD28B1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 w15:restartNumberingAfterBreak="0">
    <w:nsid w:val="6E4932DB"/>
    <w:multiLevelType w:val="hybridMultilevel"/>
    <w:tmpl w:val="4BBCD4B8"/>
    <w:lvl w:ilvl="0" w:tplc="F81295E4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40E15DC"/>
    <w:multiLevelType w:val="multilevel"/>
    <w:tmpl w:val="176E283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870247A"/>
    <w:multiLevelType w:val="hybridMultilevel"/>
    <w:tmpl w:val="49EC7B30"/>
    <w:lvl w:ilvl="0" w:tplc="0409000F">
      <w:start w:val="1"/>
      <w:numFmt w:val="decimal"/>
      <w:lvlText w:val="%1."/>
      <w:lvlJc w:val="left"/>
      <w:pPr>
        <w:tabs>
          <w:tab w:val="num" w:pos="525"/>
        </w:tabs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A585F6E"/>
    <w:multiLevelType w:val="hybridMultilevel"/>
    <w:tmpl w:val="B046F3CC"/>
    <w:lvl w:ilvl="0" w:tplc="80A8141C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0" w15:restartNumberingAfterBreak="0">
    <w:nsid w:val="7B152D07"/>
    <w:multiLevelType w:val="multilevel"/>
    <w:tmpl w:val="699CDBEE"/>
    <w:lvl w:ilvl="0">
      <w:start w:val="1"/>
      <w:numFmt w:val="decimal"/>
      <w:lvlText w:val="%1"/>
      <w:lvlJc w:val="left"/>
      <w:pPr>
        <w:tabs>
          <w:tab w:val="num" w:pos="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1" w15:restartNumberingAfterBreak="0">
    <w:nsid w:val="7C78605F"/>
    <w:multiLevelType w:val="multilevel"/>
    <w:tmpl w:val="ADB215F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2" w15:restartNumberingAfterBreak="0">
    <w:nsid w:val="7F541A7F"/>
    <w:multiLevelType w:val="hybridMultilevel"/>
    <w:tmpl w:val="57A00AAC"/>
    <w:lvl w:ilvl="0" w:tplc="9202EB0E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3" w15:restartNumberingAfterBreak="0">
    <w:nsid w:val="7FE0009C"/>
    <w:multiLevelType w:val="multilevel"/>
    <w:tmpl w:val="49EC7B3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4"/>
  </w:num>
  <w:num w:numId="2">
    <w:abstractNumId w:val="17"/>
  </w:num>
  <w:num w:numId="3">
    <w:abstractNumId w:val="29"/>
  </w:num>
  <w:num w:numId="4">
    <w:abstractNumId w:val="32"/>
  </w:num>
  <w:num w:numId="5">
    <w:abstractNumId w:val="6"/>
  </w:num>
  <w:num w:numId="6">
    <w:abstractNumId w:val="20"/>
  </w:num>
  <w:num w:numId="7">
    <w:abstractNumId w:val="1"/>
  </w:num>
  <w:num w:numId="8">
    <w:abstractNumId w:val="30"/>
  </w:num>
  <w:num w:numId="9">
    <w:abstractNumId w:val="9"/>
  </w:num>
  <w:num w:numId="10">
    <w:abstractNumId w:val="11"/>
  </w:num>
  <w:num w:numId="11">
    <w:abstractNumId w:val="26"/>
  </w:num>
  <w:num w:numId="12">
    <w:abstractNumId w:val="3"/>
  </w:num>
  <w:num w:numId="13">
    <w:abstractNumId w:val="0"/>
  </w:num>
  <w:num w:numId="14">
    <w:abstractNumId w:val="21"/>
  </w:num>
  <w:num w:numId="15">
    <w:abstractNumId w:val="18"/>
  </w:num>
  <w:num w:numId="16">
    <w:abstractNumId w:val="10"/>
  </w:num>
  <w:num w:numId="17">
    <w:abstractNumId w:val="7"/>
  </w:num>
  <w:num w:numId="18">
    <w:abstractNumId w:val="19"/>
  </w:num>
  <w:num w:numId="19">
    <w:abstractNumId w:val="12"/>
  </w:num>
  <w:num w:numId="20">
    <w:abstractNumId w:val="13"/>
  </w:num>
  <w:num w:numId="21">
    <w:abstractNumId w:val="16"/>
  </w:num>
  <w:num w:numId="22">
    <w:abstractNumId w:val="23"/>
  </w:num>
  <w:num w:numId="23">
    <w:abstractNumId w:val="28"/>
  </w:num>
  <w:num w:numId="24">
    <w:abstractNumId w:val="5"/>
  </w:num>
  <w:num w:numId="25">
    <w:abstractNumId w:val="22"/>
  </w:num>
  <w:num w:numId="26">
    <w:abstractNumId w:val="27"/>
  </w:num>
  <w:num w:numId="27">
    <w:abstractNumId w:val="15"/>
  </w:num>
  <w:num w:numId="28">
    <w:abstractNumId w:val="31"/>
  </w:num>
  <w:num w:numId="29">
    <w:abstractNumId w:val="24"/>
  </w:num>
  <w:num w:numId="30">
    <w:abstractNumId w:val="2"/>
  </w:num>
  <w:num w:numId="31">
    <w:abstractNumId w:val="33"/>
  </w:num>
  <w:num w:numId="32">
    <w:abstractNumId w:val="8"/>
  </w:num>
  <w:num w:numId="33">
    <w:abstractNumId w:val="25"/>
  </w:num>
  <w:num w:numId="3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21C"/>
    <w:rsid w:val="00467F77"/>
    <w:rsid w:val="005F6FB5"/>
    <w:rsid w:val="00DE4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4E4DC"/>
  <w15:chartTrackingRefBased/>
  <w15:docId w15:val="{58E48C37-CE9E-4BB0-BAE0-D048E71F4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DE421C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DE421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numbering" w:customStyle="1" w:styleId="11">
    <w:name w:val="无列表1"/>
    <w:next w:val="a2"/>
    <w:uiPriority w:val="99"/>
    <w:semiHidden/>
    <w:unhideWhenUsed/>
    <w:rsid w:val="00DE421C"/>
  </w:style>
  <w:style w:type="paragraph" w:styleId="a3">
    <w:name w:val="Body Text Indent"/>
    <w:basedOn w:val="a"/>
    <w:link w:val="a4"/>
    <w:rsid w:val="00DE421C"/>
    <w:pPr>
      <w:spacing w:line="400" w:lineRule="exact"/>
      <w:ind w:leftChars="200" w:left="420"/>
    </w:pPr>
    <w:rPr>
      <w:rFonts w:ascii="宋体" w:eastAsia="宋体" w:hAnsi="宋体" w:cs="Times New Roman"/>
      <w:sz w:val="24"/>
      <w:szCs w:val="24"/>
    </w:rPr>
  </w:style>
  <w:style w:type="character" w:customStyle="1" w:styleId="a4">
    <w:name w:val="正文文本缩进 字符"/>
    <w:basedOn w:val="a0"/>
    <w:link w:val="a3"/>
    <w:rsid w:val="00DE421C"/>
    <w:rPr>
      <w:rFonts w:ascii="宋体" w:eastAsia="宋体" w:hAnsi="宋体" w:cs="Times New Roman"/>
      <w:sz w:val="24"/>
      <w:szCs w:val="24"/>
    </w:rPr>
  </w:style>
  <w:style w:type="paragraph" w:styleId="a5">
    <w:name w:val="Normal (Web)"/>
    <w:basedOn w:val="a"/>
    <w:rsid w:val="00DE421C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color w:val="000000"/>
      <w:kern w:val="0"/>
      <w:sz w:val="24"/>
      <w:szCs w:val="24"/>
    </w:rPr>
  </w:style>
  <w:style w:type="paragraph" w:styleId="a6">
    <w:name w:val="header"/>
    <w:basedOn w:val="a"/>
    <w:link w:val="a7"/>
    <w:rsid w:val="00DE4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7">
    <w:name w:val="页眉 字符"/>
    <w:basedOn w:val="a0"/>
    <w:link w:val="a6"/>
    <w:rsid w:val="00DE421C"/>
    <w:rPr>
      <w:rFonts w:ascii="Times New Roman" w:eastAsia="宋体" w:hAnsi="Times New Roman" w:cs="Times New Roman"/>
      <w:sz w:val="18"/>
      <w:szCs w:val="18"/>
    </w:rPr>
  </w:style>
  <w:style w:type="paragraph" w:styleId="a8">
    <w:name w:val="footer"/>
    <w:basedOn w:val="a"/>
    <w:link w:val="a9"/>
    <w:rsid w:val="00DE421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9">
    <w:name w:val="页脚 字符"/>
    <w:basedOn w:val="a0"/>
    <w:link w:val="a8"/>
    <w:rsid w:val="00DE421C"/>
    <w:rPr>
      <w:rFonts w:ascii="Times New Roman" w:eastAsia="宋体" w:hAnsi="Times New Roman" w:cs="Times New Roman"/>
      <w:sz w:val="18"/>
      <w:szCs w:val="18"/>
    </w:rPr>
  </w:style>
  <w:style w:type="character" w:styleId="aa">
    <w:name w:val="page number"/>
    <w:basedOn w:val="a0"/>
    <w:rsid w:val="00DE421C"/>
  </w:style>
  <w:style w:type="paragraph" w:customStyle="1" w:styleId="Default">
    <w:name w:val="Default"/>
    <w:rsid w:val="00DE421C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kern w:val="0"/>
      <w:sz w:val="24"/>
      <w:szCs w:val="24"/>
    </w:rPr>
  </w:style>
  <w:style w:type="paragraph" w:customStyle="1" w:styleId="Web1">
    <w:name w:val="普通 (Web)1"/>
    <w:basedOn w:val="a"/>
    <w:rsid w:val="00DE421C"/>
    <w:pPr>
      <w:widowControl/>
      <w:spacing w:before="100" w:beforeAutospacing="1" w:after="100" w:afterAutospacing="1" w:line="408" w:lineRule="auto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b">
    <w:name w:val="Body Text"/>
    <w:basedOn w:val="a"/>
    <w:link w:val="ac"/>
    <w:rsid w:val="00DE421C"/>
    <w:pPr>
      <w:jc w:val="center"/>
    </w:pPr>
    <w:rPr>
      <w:rFonts w:ascii="Times New Roman" w:eastAsia="宋体" w:hAnsi="Times New Roman" w:cs="Times New Roman"/>
      <w:b/>
      <w:bCs/>
      <w:szCs w:val="24"/>
    </w:rPr>
  </w:style>
  <w:style w:type="character" w:customStyle="1" w:styleId="ac">
    <w:name w:val="正文文本 字符"/>
    <w:basedOn w:val="a0"/>
    <w:link w:val="ab"/>
    <w:rsid w:val="00DE421C"/>
    <w:rPr>
      <w:rFonts w:ascii="Times New Roman" w:eastAsia="宋体" w:hAnsi="Times New Roman" w:cs="Times New Roman"/>
      <w:b/>
      <w:bCs/>
      <w:szCs w:val="24"/>
    </w:rPr>
  </w:style>
  <w:style w:type="character" w:customStyle="1" w:styleId="profont1">
    <w:name w:val="profont1"/>
    <w:rsid w:val="00DE421C"/>
    <w:rPr>
      <w:rFonts w:ascii="Verdana" w:hAnsi="Verdana" w:hint="default"/>
      <w:b/>
      <w:bCs/>
      <w:strike w:val="0"/>
      <w:dstrike w:val="0"/>
      <w:color w:val="333333"/>
      <w:sz w:val="24"/>
      <w:szCs w:val="24"/>
      <w:u w:val="none"/>
      <w:effect w:val="none"/>
    </w:rPr>
  </w:style>
  <w:style w:type="paragraph" w:customStyle="1" w:styleId="12">
    <w:name w:val="样式1"/>
    <w:basedOn w:val="1"/>
    <w:autoRedefine/>
    <w:rsid w:val="00DE421C"/>
    <w:pPr>
      <w:spacing w:before="0" w:after="0" w:line="360" w:lineRule="exact"/>
      <w:jc w:val="center"/>
    </w:pPr>
    <w:rPr>
      <w:rFonts w:eastAsia="黑体"/>
      <w:color w:val="000000"/>
      <w:sz w:val="32"/>
      <w:szCs w:val="32"/>
    </w:rPr>
  </w:style>
  <w:style w:type="paragraph" w:customStyle="1" w:styleId="2">
    <w:name w:val="样式2"/>
    <w:basedOn w:val="a"/>
    <w:autoRedefine/>
    <w:rsid w:val="00DE421C"/>
    <w:pPr>
      <w:spacing w:beforeLines="50" w:afterLines="50" w:line="360" w:lineRule="exact"/>
      <w:ind w:firstLineChars="200" w:firstLine="200"/>
      <w:jc w:val="center"/>
    </w:pPr>
    <w:rPr>
      <w:rFonts w:ascii="宋体" w:eastAsia="黑体" w:hAnsi="宋体" w:cs="Times New Roman"/>
      <w:b/>
      <w:color w:val="000000"/>
      <w:sz w:val="28"/>
      <w:szCs w:val="21"/>
      <w:shd w:val="pct15" w:color="auto" w:fill="FFFFFF"/>
    </w:rPr>
  </w:style>
  <w:style w:type="character" w:styleId="ad">
    <w:name w:val="Strong"/>
    <w:uiPriority w:val="22"/>
    <w:qFormat/>
    <w:rsid w:val="00DE421C"/>
    <w:rPr>
      <w:b/>
      <w:bCs/>
    </w:rPr>
  </w:style>
  <w:style w:type="character" w:styleId="ae">
    <w:name w:val="line number"/>
    <w:basedOn w:val="a0"/>
    <w:rsid w:val="00DE421C"/>
  </w:style>
  <w:style w:type="character" w:styleId="af">
    <w:name w:val="Hyperlink"/>
    <w:uiPriority w:val="99"/>
    <w:rsid w:val="00DE421C"/>
    <w:rPr>
      <w:color w:val="0000FF"/>
      <w:u w:val="single"/>
    </w:rPr>
  </w:style>
  <w:style w:type="table" w:styleId="af0">
    <w:name w:val="Table Grid"/>
    <w:basedOn w:val="a1"/>
    <w:rsid w:val="00DE421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DE421C"/>
    <w:rPr>
      <w:rFonts w:ascii="Times New Roman" w:eastAsia="宋体" w:hAnsi="Times New Roman" w:cs="Times New Roman"/>
      <w:sz w:val="18"/>
      <w:szCs w:val="18"/>
    </w:rPr>
  </w:style>
  <w:style w:type="character" w:customStyle="1" w:styleId="af2">
    <w:name w:val="批注框文本 字符"/>
    <w:basedOn w:val="a0"/>
    <w:link w:val="af1"/>
    <w:uiPriority w:val="99"/>
    <w:semiHidden/>
    <w:rsid w:val="00DE421C"/>
    <w:rPr>
      <w:rFonts w:ascii="Times New Roman" w:eastAsia="宋体" w:hAnsi="Times New Roman" w:cs="Times New Roman"/>
      <w:sz w:val="18"/>
      <w:szCs w:val="18"/>
    </w:rPr>
  </w:style>
  <w:style w:type="paragraph" w:styleId="af3">
    <w:name w:val="footnote text"/>
    <w:basedOn w:val="a"/>
    <w:link w:val="af4"/>
    <w:uiPriority w:val="99"/>
    <w:semiHidden/>
    <w:unhideWhenUsed/>
    <w:rsid w:val="00DE421C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f4">
    <w:name w:val="脚注文本 字符"/>
    <w:basedOn w:val="a0"/>
    <w:link w:val="af3"/>
    <w:uiPriority w:val="99"/>
    <w:semiHidden/>
    <w:rsid w:val="00DE421C"/>
    <w:rPr>
      <w:rFonts w:ascii="Times New Roman" w:eastAsia="宋体" w:hAnsi="Times New Roman" w:cs="Times New Roman"/>
      <w:sz w:val="18"/>
      <w:szCs w:val="18"/>
    </w:rPr>
  </w:style>
  <w:style w:type="character" w:styleId="af5">
    <w:name w:val="footnote reference"/>
    <w:basedOn w:val="a0"/>
    <w:uiPriority w:val="99"/>
    <w:semiHidden/>
    <w:unhideWhenUsed/>
    <w:rsid w:val="00DE421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1882</Words>
  <Characters>10729</Characters>
  <Application>Microsoft Office Word</Application>
  <DocSecurity>0</DocSecurity>
  <Lines>89</Lines>
  <Paragraphs>25</Paragraphs>
  <ScaleCrop>false</ScaleCrop>
  <Company>Microsoft</Company>
  <LinksUpToDate>false</LinksUpToDate>
  <CharactersWithSpaces>12586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2019-04-12T06:22:00Z</dcterms:created>
  <dcterms:modified xsi:type="dcterms:W3CDTF">2019-04-12T06:24:00Z</dcterms:modified>
</cp:coreProperties>
</file>